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5F8" w14:textId="77777777" w:rsidR="00C57D29" w:rsidRDefault="00000000">
      <w:pPr>
        <w:jc w:val="both"/>
        <w:rPr>
          <w:rFonts w:ascii="Arial" w:eastAsia="Arial" w:hAnsi="Arial" w:cs="Arial"/>
        </w:rPr>
      </w:pPr>
      <w:r>
        <w:rPr>
          <w:rFonts w:ascii="Arial" w:eastAsia="Arial" w:hAnsi="Arial" w:cs="Arial"/>
        </w:rPr>
        <w:t>Prezado(a) estudante,</w:t>
      </w:r>
    </w:p>
    <w:p w14:paraId="6FCB9CA7" w14:textId="77777777" w:rsidR="00C57D29" w:rsidRDefault="00000000">
      <w:pPr>
        <w:jc w:val="both"/>
        <w:rPr>
          <w:rFonts w:ascii="Arial" w:eastAsia="Arial" w:hAnsi="Arial" w:cs="Arial"/>
        </w:rPr>
      </w:pPr>
      <w:r>
        <w:rPr>
          <w:rFonts w:ascii="Arial" w:eastAsia="Arial" w:hAnsi="Arial" w:cs="Arial"/>
        </w:rPr>
        <w:t>Seguem abaixo as principais orientações acerca do preenchimento e tramitação de recursos à Pró-Reitoria de Graduação. Leia atentamente as orientações a seguir e, em caso de dúvidas, contate a secretaria de seu curso.</w:t>
      </w:r>
    </w:p>
    <w:p w14:paraId="7145B065" w14:textId="77777777" w:rsidR="00C57D29" w:rsidRDefault="00000000">
      <w:pPr>
        <w:jc w:val="center"/>
        <w:rPr>
          <w:rFonts w:ascii="Arial" w:eastAsia="Arial" w:hAnsi="Arial" w:cs="Arial"/>
          <w:b/>
        </w:rPr>
      </w:pPr>
      <w:r>
        <w:rPr>
          <w:rFonts w:ascii="Arial" w:eastAsia="Arial" w:hAnsi="Arial" w:cs="Arial"/>
          <w:b/>
        </w:rPr>
        <w:t>PREENCHIMENTO</w:t>
      </w:r>
    </w:p>
    <w:p w14:paraId="198D0B1B" w14:textId="7C0B2023" w:rsidR="00C57D29" w:rsidRDefault="00000000">
      <w:pPr>
        <w:jc w:val="both"/>
        <w:rPr>
          <w:rFonts w:ascii="Arial" w:eastAsia="Arial" w:hAnsi="Arial" w:cs="Arial"/>
        </w:rPr>
      </w:pPr>
      <w:r>
        <w:rPr>
          <w:rFonts w:ascii="Arial" w:eastAsia="Arial" w:hAnsi="Arial" w:cs="Arial"/>
        </w:rPr>
        <w:t>Inicie preenchendo</w:t>
      </w:r>
      <w:r w:rsidR="00A570D2">
        <w:rPr>
          <w:rFonts w:ascii="Arial" w:eastAsia="Arial" w:hAnsi="Arial" w:cs="Arial"/>
        </w:rPr>
        <w:t xml:space="preserve"> com a data e</w:t>
      </w:r>
      <w:r>
        <w:rPr>
          <w:rFonts w:ascii="Arial" w:eastAsia="Arial" w:hAnsi="Arial" w:cs="Arial"/>
        </w:rPr>
        <w:t xml:space="preserve"> todos os dados pessoais solicitados: RA, Nome Completo</w:t>
      </w:r>
      <w:r w:rsidR="00A570D2">
        <w:rPr>
          <w:rFonts w:ascii="Arial" w:eastAsia="Arial" w:hAnsi="Arial" w:cs="Arial"/>
        </w:rPr>
        <w:t>, e-mail</w:t>
      </w:r>
      <w:r>
        <w:rPr>
          <w:rFonts w:ascii="Arial" w:eastAsia="Arial" w:hAnsi="Arial" w:cs="Arial"/>
        </w:rPr>
        <w:t xml:space="preserve"> e Curso. No campo “Motivo do Recurso”</w:t>
      </w:r>
      <w:r w:rsidR="00A570D2">
        <w:rPr>
          <w:rFonts w:ascii="Arial" w:eastAsia="Arial" w:hAnsi="Arial" w:cs="Arial"/>
        </w:rPr>
        <w:t xml:space="preserve"> marque com um X no quadro</w:t>
      </w:r>
      <w:r>
        <w:rPr>
          <w:rFonts w:ascii="Arial" w:eastAsia="Arial" w:hAnsi="Arial" w:cs="Arial"/>
        </w:rPr>
        <w:t xml:space="preserve">, </w:t>
      </w:r>
      <w:r w:rsidR="00A570D2">
        <w:rPr>
          <w:rFonts w:ascii="Arial" w:eastAsia="Arial" w:hAnsi="Arial" w:cs="Arial"/>
        </w:rPr>
        <w:t>conforme</w:t>
      </w:r>
      <w:r>
        <w:rPr>
          <w:rFonts w:ascii="Arial" w:eastAsia="Arial" w:hAnsi="Arial" w:cs="Arial"/>
        </w:rPr>
        <w:t xml:space="preserve"> os seguintes exemplos:</w:t>
      </w:r>
    </w:p>
    <w:p w14:paraId="52EFBA63" w14:textId="77777777"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 xml:space="preserve">Reintegração </w:t>
      </w:r>
    </w:p>
    <w:p w14:paraId="51CE4EEA" w14:textId="77777777"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Reintegração com Inscrição em Atividades Curriculares</w:t>
      </w:r>
    </w:p>
    <w:p w14:paraId="72B656DF" w14:textId="77777777"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Inscrição em Atividades Curriculares</w:t>
      </w:r>
    </w:p>
    <w:p w14:paraId="582FB07B" w14:textId="77777777"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Trancamento</w:t>
      </w:r>
    </w:p>
    <w:p w14:paraId="3892481C" w14:textId="06E13932"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Quebra de requisito</w:t>
      </w:r>
    </w:p>
    <w:p w14:paraId="5EE52373" w14:textId="77777777"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Extensão de prazo</w:t>
      </w:r>
    </w:p>
    <w:p w14:paraId="178DE558" w14:textId="77777777" w:rsidR="00C57D29" w:rsidRDefault="00000000">
      <w:pPr>
        <w:numPr>
          <w:ilvl w:val="0"/>
          <w:numId w:val="1"/>
        </w:numPr>
        <w:pBdr>
          <w:top w:val="nil"/>
          <w:left w:val="nil"/>
          <w:bottom w:val="nil"/>
          <w:right w:val="nil"/>
          <w:between w:val="nil"/>
        </w:pBdr>
        <w:spacing w:after="0"/>
        <w:ind w:left="1134"/>
        <w:jc w:val="both"/>
        <w:rPr>
          <w:rFonts w:ascii="Arial" w:eastAsia="Arial" w:hAnsi="Arial" w:cs="Arial"/>
          <w:color w:val="000000"/>
        </w:rPr>
      </w:pPr>
      <w:r>
        <w:rPr>
          <w:rFonts w:ascii="Arial" w:eastAsia="Arial" w:hAnsi="Arial" w:cs="Arial"/>
          <w:color w:val="000000"/>
        </w:rPr>
        <w:t>Revisão de decisão anterior (para recursos em segunda e terceira instâncias)</w:t>
      </w:r>
    </w:p>
    <w:p w14:paraId="39A43065" w14:textId="77777777" w:rsidR="00C57D29" w:rsidRDefault="00000000">
      <w:pPr>
        <w:numPr>
          <w:ilvl w:val="0"/>
          <w:numId w:val="1"/>
        </w:numPr>
        <w:pBdr>
          <w:top w:val="nil"/>
          <w:left w:val="nil"/>
          <w:bottom w:val="nil"/>
          <w:right w:val="nil"/>
          <w:between w:val="nil"/>
        </w:pBdr>
        <w:ind w:left="1134"/>
        <w:jc w:val="both"/>
        <w:rPr>
          <w:rFonts w:ascii="Arial" w:eastAsia="Arial" w:hAnsi="Arial" w:cs="Arial"/>
          <w:color w:val="000000"/>
        </w:rPr>
      </w:pPr>
      <w:r>
        <w:rPr>
          <w:rFonts w:ascii="Arial" w:eastAsia="Arial" w:hAnsi="Arial" w:cs="Arial"/>
          <w:color w:val="000000"/>
        </w:rPr>
        <w:t>Outros (Especificar)</w:t>
      </w:r>
    </w:p>
    <w:p w14:paraId="6AE15AD8" w14:textId="77777777" w:rsidR="00C57D29" w:rsidRDefault="00000000">
      <w:pPr>
        <w:jc w:val="both"/>
        <w:rPr>
          <w:rFonts w:ascii="Arial" w:eastAsia="Arial" w:hAnsi="Arial" w:cs="Arial"/>
        </w:rPr>
      </w:pPr>
      <w:r>
        <w:rPr>
          <w:rFonts w:ascii="Arial" w:eastAsia="Arial" w:hAnsi="Arial" w:cs="Arial"/>
        </w:rPr>
        <w:t xml:space="preserve">Por exemplo, nos casos de perda de vaga preencha “Reintegração” ou “Reintegração com inscrições em atividades curriculares” ou ainda, nos casos de solicitação de inscrição em atividades, preencha “Inscrição em Atividades Curriculares". Se houver múltiplas solicitações escolha outros e descreva as solicitações. Exemplo “Reintegração com extensão de prazo e inscrição em atividades curriculares”. </w:t>
      </w:r>
    </w:p>
    <w:p w14:paraId="62670D99" w14:textId="77777777" w:rsidR="00C57D29" w:rsidRDefault="00000000">
      <w:pPr>
        <w:jc w:val="both"/>
        <w:rPr>
          <w:rFonts w:ascii="Arial" w:eastAsia="Arial" w:hAnsi="Arial" w:cs="Arial"/>
        </w:rPr>
      </w:pPr>
      <w:r>
        <w:rPr>
          <w:rFonts w:ascii="Arial" w:eastAsia="Arial" w:hAnsi="Arial" w:cs="Arial"/>
        </w:rPr>
        <w:t>No campo “Justificativa”, você deverá relatar brevemente a situação que motiva o seu pedido de recurso e especificar a solicitação que está sendo apresentada. Para os casos de jubilamento ou perda de vaga por desempenho, esclareça quais as dificuldades encontradas que impossibilitaram a manutenção bem sucedida do curso, etc, indicando quais atividades (com nome, código e turma), deseja ser inscrito(a) caso o pedido seja deferido.</w:t>
      </w:r>
    </w:p>
    <w:p w14:paraId="26818D9C" w14:textId="77777777" w:rsidR="00C57D29" w:rsidRDefault="00000000">
      <w:pPr>
        <w:jc w:val="both"/>
        <w:rPr>
          <w:rFonts w:ascii="Arial" w:eastAsia="Arial" w:hAnsi="Arial" w:cs="Arial"/>
        </w:rPr>
      </w:pPr>
      <w:r>
        <w:rPr>
          <w:rFonts w:ascii="Arial" w:eastAsia="Arial" w:hAnsi="Arial" w:cs="Arial"/>
        </w:rPr>
        <w:t>Quando houver solicitação de inscrição em atividades, em situação diferente da reintegração, deverá ser relatado o porquê de a inscrição não ter sido bem sucedida nas fases de inscrição e ajuste, durante o processo de inscrição em atividades curriculares.</w:t>
      </w:r>
    </w:p>
    <w:p w14:paraId="53226A25" w14:textId="77777777" w:rsidR="00C57D29" w:rsidRDefault="00000000">
      <w:pPr>
        <w:jc w:val="both"/>
        <w:rPr>
          <w:rFonts w:ascii="Arial" w:eastAsia="Arial" w:hAnsi="Arial" w:cs="Arial"/>
        </w:rPr>
      </w:pPr>
      <w:r>
        <w:rPr>
          <w:rFonts w:ascii="Arial" w:eastAsia="Arial" w:hAnsi="Arial" w:cs="Arial"/>
        </w:rPr>
        <w:t>Não existe um padrão para o preenchimento deste campo, contudo, ao final do texto, sempre que houver solicitação de inscrição, esta deverá conter as atividades no quadro para esse fim.</w:t>
      </w:r>
    </w:p>
    <w:p w14:paraId="6A4EEA6D" w14:textId="77777777" w:rsidR="00C57D29" w:rsidRDefault="00000000">
      <w:pPr>
        <w:jc w:val="both"/>
        <w:rPr>
          <w:rFonts w:ascii="Arial" w:eastAsia="Arial" w:hAnsi="Arial" w:cs="Arial"/>
        </w:rPr>
      </w:pPr>
      <w:r>
        <w:rPr>
          <w:rFonts w:ascii="Arial" w:eastAsia="Arial" w:hAnsi="Arial" w:cs="Arial"/>
        </w:rPr>
        <w:t>É muito importante citar corretamente o nome, o código e o horário que o estudante tem disponível para cursar a disciplina (dentre as opções ofertadas pelos departamentos). Os códigos e os nomes completos das atividades estão disponíveis em seu “histórico completo” e também na matriz do curso, ambos disponíveis no SIGA. O horário pode ser encontrado no SIGA no menu lateral Períodos e Turmas &gt; Turmas.</w:t>
      </w:r>
    </w:p>
    <w:p w14:paraId="0D334DDA" w14:textId="77777777" w:rsidR="00C57D29" w:rsidRDefault="00000000">
      <w:pPr>
        <w:jc w:val="both"/>
        <w:rPr>
          <w:rFonts w:ascii="Arial" w:eastAsia="Arial" w:hAnsi="Arial" w:cs="Arial"/>
          <w:b/>
        </w:rPr>
      </w:pPr>
      <w:r>
        <w:rPr>
          <w:rFonts w:ascii="Arial" w:eastAsia="Arial" w:hAnsi="Arial" w:cs="Arial"/>
        </w:rPr>
        <w:t>A Coordenação do seu curso receberá o recurso e encaminhará ao Conselho de Curso que avaliará as solicitações recebidas, encaminhando à DiGRA os resultados para implementação, quando deferidas ou parcialmente deferidas.</w:t>
      </w:r>
    </w:p>
    <w:p w14:paraId="043E56A0" w14:textId="5A585D5B" w:rsidR="00C57D29" w:rsidRDefault="00C57D29">
      <w:pPr>
        <w:jc w:val="center"/>
        <w:rPr>
          <w:rFonts w:ascii="Arial" w:eastAsia="Arial" w:hAnsi="Arial" w:cs="Arial"/>
          <w:b/>
        </w:rPr>
      </w:pPr>
    </w:p>
    <w:p w14:paraId="0B025E8D" w14:textId="77777777" w:rsidR="00345093" w:rsidRDefault="00345093">
      <w:pPr>
        <w:jc w:val="center"/>
        <w:rPr>
          <w:rFonts w:ascii="Arial" w:eastAsia="Arial" w:hAnsi="Arial" w:cs="Arial"/>
          <w:b/>
        </w:rPr>
      </w:pPr>
    </w:p>
    <w:p w14:paraId="668DF4F7" w14:textId="77777777" w:rsidR="00C57D29" w:rsidRDefault="00000000">
      <w:pPr>
        <w:jc w:val="center"/>
        <w:rPr>
          <w:rFonts w:ascii="Arial" w:eastAsia="Arial" w:hAnsi="Arial" w:cs="Arial"/>
          <w:b/>
        </w:rPr>
      </w:pPr>
      <w:r>
        <w:rPr>
          <w:rFonts w:ascii="Arial" w:eastAsia="Arial" w:hAnsi="Arial" w:cs="Arial"/>
          <w:b/>
        </w:rPr>
        <w:lastRenderedPageBreak/>
        <w:t>PROCEDIMENTOS PARA APRESENTAÇÃO DO RECURSO</w:t>
      </w:r>
    </w:p>
    <w:p w14:paraId="6EFB9473" w14:textId="77777777" w:rsidR="00C57D29" w:rsidRDefault="00000000">
      <w:pPr>
        <w:jc w:val="both"/>
        <w:rPr>
          <w:rFonts w:ascii="Arial" w:eastAsia="Arial" w:hAnsi="Arial" w:cs="Arial"/>
        </w:rPr>
      </w:pPr>
      <w:r>
        <w:rPr>
          <w:rFonts w:ascii="Arial" w:eastAsia="Arial" w:hAnsi="Arial" w:cs="Arial"/>
        </w:rPr>
        <w:t>O(a) discente deverá encaminhar ao e-mail da coordenação a cópia digital do formulário de recurso, no formato DOC (Word), anexo a estas orientações. Também é obrigatória a entrega de uma cópia digital (escaneada, prints, etc) dos anexos do recurso, quando for o caso. Sugere-se, por fim, que seja enviada à secretaria de curso uma cópia impressa e assinada do formulário de recurso e dos anexos, para controle interno desses setores.</w:t>
      </w:r>
    </w:p>
    <w:p w14:paraId="447AEF1F" w14:textId="77777777" w:rsidR="00C57D29" w:rsidRDefault="00000000">
      <w:pPr>
        <w:jc w:val="center"/>
        <w:rPr>
          <w:rFonts w:ascii="Arial" w:eastAsia="Arial" w:hAnsi="Arial" w:cs="Arial"/>
          <w:b/>
        </w:rPr>
      </w:pPr>
      <w:r>
        <w:rPr>
          <w:rFonts w:ascii="Arial" w:eastAsia="Arial" w:hAnsi="Arial" w:cs="Arial"/>
          <w:b/>
        </w:rPr>
        <w:t>PRAZOS</w:t>
      </w:r>
    </w:p>
    <w:p w14:paraId="3B344F1B" w14:textId="5A77A1A2" w:rsidR="00C57D29" w:rsidRDefault="00000000">
      <w:pPr>
        <w:jc w:val="both"/>
        <w:rPr>
          <w:rFonts w:ascii="Arial" w:eastAsia="Arial" w:hAnsi="Arial" w:cs="Arial"/>
        </w:rPr>
      </w:pPr>
      <w:r>
        <w:rPr>
          <w:rFonts w:ascii="Arial" w:eastAsia="Arial" w:hAnsi="Arial" w:cs="Arial"/>
        </w:rPr>
        <w:t xml:space="preserve">O prazo máximo para a apresentação de recursos à Coordenação, com resultado para o período letivo vigente, está descrito no calendário acadêmico da graduação de cada campus, disponível na página da </w:t>
      </w:r>
      <w:hyperlink r:id="rId8" w:history="1">
        <w:r w:rsidRPr="003050F4">
          <w:rPr>
            <w:rStyle w:val="Hyperlink"/>
            <w:rFonts w:ascii="Arial" w:eastAsia="Arial" w:hAnsi="Arial" w:cs="Arial"/>
          </w:rPr>
          <w:t>ProGrad</w:t>
        </w:r>
      </w:hyperlink>
      <w:r>
        <w:rPr>
          <w:rFonts w:ascii="Arial" w:eastAsia="Arial" w:hAnsi="Arial" w:cs="Arial"/>
        </w:rPr>
        <w:t>.</w:t>
      </w:r>
    </w:p>
    <w:p w14:paraId="60CB864A" w14:textId="77777777" w:rsidR="00C57D29" w:rsidRDefault="00000000">
      <w:pPr>
        <w:jc w:val="both"/>
        <w:rPr>
          <w:rFonts w:ascii="Arial" w:eastAsia="Arial" w:hAnsi="Arial" w:cs="Arial"/>
        </w:rPr>
      </w:pPr>
      <w:r>
        <w:rPr>
          <w:rFonts w:ascii="Arial" w:eastAsia="Arial" w:hAnsi="Arial" w:cs="Arial"/>
        </w:rPr>
        <w:t>Nos casos de perda de vaga por desempenho, perda de vaga rematrícula ou jubilamento, os recursos devem ser analisados somente se vínculo discente com a UFSCar tiver sido rompido há menos de 1 (um) ano (Art. 213 Regimento).</w:t>
      </w:r>
    </w:p>
    <w:p w14:paraId="7AEBA9A8" w14:textId="77777777" w:rsidR="00C57D29" w:rsidRDefault="00000000">
      <w:pPr>
        <w:shd w:val="clear" w:color="auto" w:fill="FFFFFF"/>
        <w:jc w:val="both"/>
        <w:rPr>
          <w:rFonts w:ascii="Arial" w:eastAsia="Arial" w:hAnsi="Arial" w:cs="Arial"/>
          <w:color w:val="222222"/>
        </w:rPr>
      </w:pPr>
      <w:r>
        <w:rPr>
          <w:rFonts w:ascii="Arial" w:eastAsia="Arial" w:hAnsi="Arial" w:cs="Arial"/>
        </w:rPr>
        <w:t>O Prazo para solicitação de reanálise é de 10 dias após ter tomado ciência do último despacho (</w:t>
      </w:r>
      <w:r>
        <w:rPr>
          <w:rFonts w:ascii="Arial" w:eastAsia="Arial" w:hAnsi="Arial" w:cs="Arial"/>
          <w:color w:val="222222"/>
        </w:rPr>
        <w:t>conforme Lei 9784 de 1999, onde consta:</w:t>
      </w:r>
    </w:p>
    <w:p w14:paraId="3DD89DFF" w14:textId="77777777" w:rsidR="00C57D29" w:rsidRDefault="00000000">
      <w:pPr>
        <w:shd w:val="clear" w:color="auto" w:fill="FFFFFF"/>
        <w:spacing w:after="200" w:line="276" w:lineRule="auto"/>
        <w:jc w:val="both"/>
        <w:rPr>
          <w:rFonts w:ascii="Arial" w:eastAsia="Arial" w:hAnsi="Arial" w:cs="Arial"/>
          <w:color w:val="222222"/>
        </w:rPr>
      </w:pPr>
      <w:r>
        <w:rPr>
          <w:rFonts w:ascii="Arial" w:eastAsia="Arial" w:hAnsi="Arial" w:cs="Arial"/>
          <w:i/>
          <w:color w:val="222222"/>
        </w:rPr>
        <w:t>"</w:t>
      </w:r>
      <w:r>
        <w:rPr>
          <w:rFonts w:ascii="Arial" w:eastAsia="Arial" w:hAnsi="Arial" w:cs="Arial"/>
          <w:i/>
          <w:color w:val="000000"/>
        </w:rPr>
        <w:t>Art. 59. Salvo disposição legal específica, é de dez dias o prazo para interposição de recurso administrativo, contado a partir da ciência ou divulgação oficial da decisão recorrida.")</w:t>
      </w:r>
    </w:p>
    <w:p w14:paraId="3A32252A" w14:textId="77777777" w:rsidR="00C57D29" w:rsidRDefault="00C57D29">
      <w:pPr>
        <w:jc w:val="center"/>
        <w:rPr>
          <w:rFonts w:ascii="Arial" w:eastAsia="Arial" w:hAnsi="Arial" w:cs="Arial"/>
          <w:b/>
        </w:rPr>
      </w:pPr>
    </w:p>
    <w:p w14:paraId="30C89AD2" w14:textId="77777777" w:rsidR="00C57D29" w:rsidRDefault="00000000">
      <w:pPr>
        <w:jc w:val="center"/>
        <w:rPr>
          <w:rFonts w:ascii="Arial" w:eastAsia="Arial" w:hAnsi="Arial" w:cs="Arial"/>
          <w:b/>
        </w:rPr>
      </w:pPr>
      <w:r>
        <w:rPr>
          <w:rFonts w:ascii="Arial" w:eastAsia="Arial" w:hAnsi="Arial" w:cs="Arial"/>
          <w:b/>
        </w:rPr>
        <w:t>OBSERVAÇÕES IMPORTANTES</w:t>
      </w:r>
    </w:p>
    <w:p w14:paraId="1AE8269C" w14:textId="77777777" w:rsidR="00C57D29" w:rsidRDefault="00000000">
      <w:pPr>
        <w:jc w:val="both"/>
        <w:rPr>
          <w:rFonts w:ascii="Arial" w:eastAsia="Arial" w:hAnsi="Arial" w:cs="Arial"/>
        </w:rPr>
      </w:pPr>
      <w:r>
        <w:rPr>
          <w:rFonts w:ascii="Arial" w:eastAsia="Arial" w:hAnsi="Arial" w:cs="Arial"/>
        </w:rPr>
        <w:t>O(A) discente que solicita reintegração ao curso está desvinculado da universidade! Nessa situação, cabe ao(a) discente entrar em contato com os professores das atividades nas quais tentará se inscrever, para solicitar a permissão para assistir às aulas. Até que o recurso seja apreciado, ou caso seja indeferido, o(a) discente não conseguirá imprimir declarações de vínculo via SIGA, tampouco via secretaria.</w:t>
      </w:r>
    </w:p>
    <w:p w14:paraId="31BE6EDD" w14:textId="77777777" w:rsidR="00C57D29" w:rsidRDefault="00000000">
      <w:pPr>
        <w:jc w:val="both"/>
        <w:rPr>
          <w:rFonts w:ascii="Arial" w:eastAsia="Arial" w:hAnsi="Arial" w:cs="Arial"/>
        </w:rPr>
      </w:pPr>
      <w:r>
        <w:rPr>
          <w:rFonts w:ascii="Arial" w:eastAsia="Arial" w:hAnsi="Arial" w:cs="Arial"/>
        </w:rPr>
        <w:t>Caso o recurso seja inicialmente indeferido, o(a) discente poderá solicitar reconsideração do mesmo. Os trâmites são os mesmos dos recursos inicialmente inseridos, com exceção dos prazos. Para tanto, o(a) discente deverá redigir novamente sua justificativa, complementar a documentação se for necessário e, no campo “motivo do recurso” o discente deverá colocar “revisão de decisão anterior”.</w:t>
      </w:r>
    </w:p>
    <w:p w14:paraId="71AFE85A" w14:textId="77777777" w:rsidR="00C57D29" w:rsidRDefault="00000000">
      <w:pPr>
        <w:jc w:val="both"/>
        <w:rPr>
          <w:rFonts w:ascii="Arial" w:eastAsia="Arial" w:hAnsi="Arial" w:cs="Arial"/>
        </w:rPr>
      </w:pPr>
      <w:r>
        <w:rPr>
          <w:rFonts w:ascii="Arial" w:eastAsia="Arial" w:hAnsi="Arial" w:cs="Arial"/>
        </w:rPr>
        <w:t>Outros esclarecimentos podem ser obtidos junto à coordenação de curso.</w:t>
      </w:r>
    </w:p>
    <w:p w14:paraId="0471BD42" w14:textId="77777777" w:rsidR="00C57D29" w:rsidRDefault="00C57D29">
      <w:pPr>
        <w:jc w:val="both"/>
        <w:rPr>
          <w:rFonts w:ascii="Arial" w:eastAsia="Arial" w:hAnsi="Arial" w:cs="Arial"/>
        </w:rPr>
      </w:pPr>
    </w:p>
    <w:p w14:paraId="1A764A7F" w14:textId="77777777" w:rsidR="00C57D29" w:rsidRDefault="00000000">
      <w:pPr>
        <w:jc w:val="both"/>
        <w:rPr>
          <w:rFonts w:ascii="Arial" w:eastAsia="Arial" w:hAnsi="Arial" w:cs="Arial"/>
        </w:rPr>
        <w:sectPr w:rsidR="00C57D29">
          <w:headerReference w:type="default" r:id="rId9"/>
          <w:pgSz w:w="11906" w:h="16838"/>
          <w:pgMar w:top="1985" w:right="1134" w:bottom="1418" w:left="1134" w:header="709" w:footer="709" w:gutter="0"/>
          <w:pgNumType w:start="1"/>
          <w:cols w:space="720"/>
        </w:sectPr>
      </w:pPr>
      <w:r>
        <w:rPr>
          <w:rFonts w:ascii="Arial" w:eastAsia="Arial" w:hAnsi="Arial" w:cs="Arial"/>
          <w:b/>
        </w:rPr>
        <w:t>Normativa:</w:t>
      </w:r>
      <w:r>
        <w:rPr>
          <w:rFonts w:ascii="Arial" w:eastAsia="Arial" w:hAnsi="Arial" w:cs="Arial"/>
        </w:rPr>
        <w:t xml:space="preserve"> </w:t>
      </w:r>
      <w:hyperlink r:id="rId10">
        <w:r>
          <w:rPr>
            <w:rFonts w:ascii="Arial" w:eastAsia="Arial" w:hAnsi="Arial" w:cs="Arial"/>
            <w:color w:val="0563C1"/>
            <w:u w:val="single"/>
          </w:rPr>
          <w:t>Resolução CoG nº. 224, de 26 de fevereiro de 2019</w:t>
        </w:r>
      </w:hyperlink>
      <w:r>
        <w:rPr>
          <w:rFonts w:ascii="Arial" w:eastAsia="Arial" w:hAnsi="Arial" w:cs="Arial"/>
          <w:color w:val="0563C1"/>
          <w:u w:val="single"/>
        </w:rPr>
        <w:t>.</w:t>
      </w:r>
    </w:p>
    <w:p w14:paraId="4714A27C" w14:textId="77777777" w:rsidR="00C57D29" w:rsidRDefault="00000000">
      <w:pPr>
        <w:rPr>
          <w:rFonts w:ascii="Arial" w:eastAsia="Arial" w:hAnsi="Arial" w:cs="Arial"/>
        </w:rPr>
      </w:pPr>
      <w:r>
        <w:br w:type="page"/>
      </w:r>
    </w:p>
    <w:p w14:paraId="7DAA394C" w14:textId="77777777" w:rsidR="00C57D29" w:rsidRDefault="00000000">
      <w:pPr>
        <w:spacing w:after="120" w:line="360" w:lineRule="auto"/>
        <w:rPr>
          <w:rFonts w:ascii="Arial" w:eastAsia="Arial" w:hAnsi="Arial" w:cs="Arial"/>
        </w:rPr>
      </w:pPr>
      <w:r>
        <w:rPr>
          <w:rFonts w:ascii="Arial" w:eastAsia="Arial" w:hAnsi="Arial" w:cs="Arial"/>
        </w:rPr>
        <w:lastRenderedPageBreak/>
        <w:t xml:space="preserve">DATA DE CRIAÇÃO: </w:t>
      </w:r>
    </w:p>
    <w:p w14:paraId="0665190A" w14:textId="77777777" w:rsidR="00C57D29" w:rsidRDefault="00000000">
      <w:pPr>
        <w:spacing w:after="120" w:line="360" w:lineRule="auto"/>
        <w:rPr>
          <w:rFonts w:ascii="Arial" w:eastAsia="Arial" w:hAnsi="Arial" w:cs="Arial"/>
        </w:rPr>
      </w:pPr>
      <w:r>
        <w:rPr>
          <w:rFonts w:ascii="Arial" w:eastAsia="Arial" w:hAnsi="Arial" w:cs="Arial"/>
        </w:rPr>
        <w:t xml:space="preserve">RA: </w:t>
      </w:r>
    </w:p>
    <w:p w14:paraId="6F7E54FE" w14:textId="77777777" w:rsidR="00C57D29" w:rsidRDefault="00000000">
      <w:pPr>
        <w:spacing w:after="120" w:line="360" w:lineRule="auto"/>
        <w:rPr>
          <w:rFonts w:ascii="Arial" w:eastAsia="Arial" w:hAnsi="Arial" w:cs="Arial"/>
        </w:rPr>
      </w:pPr>
      <w:r>
        <w:rPr>
          <w:rFonts w:ascii="Arial" w:eastAsia="Arial" w:hAnsi="Arial" w:cs="Arial"/>
        </w:rPr>
        <w:t xml:space="preserve">NOME COMPLETO: </w:t>
      </w:r>
    </w:p>
    <w:p w14:paraId="5C8F9599" w14:textId="77777777" w:rsidR="00C57D29" w:rsidRDefault="00000000">
      <w:pPr>
        <w:spacing w:after="120" w:line="360" w:lineRule="auto"/>
        <w:rPr>
          <w:rFonts w:ascii="Arial" w:eastAsia="Arial" w:hAnsi="Arial" w:cs="Arial"/>
        </w:rPr>
      </w:pPr>
      <w:r>
        <w:rPr>
          <w:rFonts w:ascii="Arial" w:eastAsia="Arial" w:hAnsi="Arial" w:cs="Arial"/>
        </w:rPr>
        <w:t xml:space="preserve">EMAIL: </w:t>
      </w:r>
    </w:p>
    <w:p w14:paraId="0B6AFC35" w14:textId="77777777" w:rsidR="00C57D29" w:rsidRDefault="00000000">
      <w:pPr>
        <w:spacing w:after="120" w:line="360" w:lineRule="auto"/>
        <w:rPr>
          <w:rFonts w:ascii="Arial" w:eastAsia="Arial" w:hAnsi="Arial" w:cs="Arial"/>
        </w:rPr>
      </w:pPr>
      <w:r>
        <w:rPr>
          <w:rFonts w:ascii="Arial" w:eastAsia="Arial" w:hAnsi="Arial" w:cs="Arial"/>
        </w:rPr>
        <w:t xml:space="preserve">CURSO: </w:t>
      </w:r>
    </w:p>
    <w:p w14:paraId="5B9565D9" w14:textId="49F164D5" w:rsidR="003F1F3C" w:rsidRDefault="00000000" w:rsidP="003F1F3C">
      <w:pPr>
        <w:spacing w:after="0" w:line="240" w:lineRule="auto"/>
        <w:rPr>
          <w:rFonts w:ascii="Arial" w:eastAsia="Arial" w:hAnsi="Arial" w:cs="Arial"/>
        </w:rPr>
      </w:pPr>
      <w:r>
        <w:rPr>
          <w:rFonts w:ascii="Arial" w:eastAsia="Arial" w:hAnsi="Arial" w:cs="Arial"/>
        </w:rPr>
        <w:t>MOTIVO DO RECURSO</w:t>
      </w:r>
      <w:r w:rsidR="003F1F3C">
        <w:rPr>
          <w:rFonts w:ascii="Arial" w:eastAsia="Arial" w:hAnsi="Arial" w:cs="Arial"/>
        </w:rPr>
        <w:t>:</w:t>
      </w:r>
      <w:r w:rsidR="003F1F3C">
        <w:rPr>
          <w:rFonts w:ascii="Arial" w:eastAsia="Arial" w:hAnsi="Arial" w:cs="Arial"/>
        </w:rPr>
        <w:br/>
      </w:r>
    </w:p>
    <w:tbl>
      <w:tblPr>
        <w:tblStyle w:val="Tabelacomgrade"/>
        <w:tblW w:w="0" w:type="auto"/>
        <w:tblLook w:val="04A0" w:firstRow="1" w:lastRow="0" w:firstColumn="1" w:lastColumn="0" w:noHBand="0" w:noVBand="1"/>
      </w:tblPr>
      <w:tblGrid>
        <w:gridCol w:w="988"/>
        <w:gridCol w:w="9206"/>
      </w:tblGrid>
      <w:tr w:rsidR="003F1F3C" w14:paraId="698E8FF1" w14:textId="77777777" w:rsidTr="003F1F3C">
        <w:tc>
          <w:tcPr>
            <w:tcW w:w="988" w:type="dxa"/>
            <w:vAlign w:val="center"/>
          </w:tcPr>
          <w:p w14:paraId="09E92589" w14:textId="77777777" w:rsidR="003F1F3C" w:rsidRDefault="003F1F3C" w:rsidP="003F1F3C">
            <w:pPr>
              <w:spacing w:before="40" w:after="40"/>
              <w:rPr>
                <w:rFonts w:ascii="Arial" w:eastAsia="Arial" w:hAnsi="Arial" w:cs="Arial"/>
              </w:rPr>
            </w:pPr>
          </w:p>
        </w:tc>
        <w:tc>
          <w:tcPr>
            <w:tcW w:w="9206" w:type="dxa"/>
            <w:vAlign w:val="center"/>
          </w:tcPr>
          <w:p w14:paraId="5051B4B6" w14:textId="5A0C781F" w:rsidR="003F1F3C" w:rsidRPr="003F1F3C" w:rsidRDefault="003F1F3C" w:rsidP="003F1F3C">
            <w:pPr>
              <w:spacing w:before="40" w:after="40"/>
              <w:rPr>
                <w:rFonts w:ascii="Arial" w:eastAsia="Arial" w:hAnsi="Arial" w:cs="Arial"/>
              </w:rPr>
            </w:pPr>
            <w:r w:rsidRPr="003F1F3C">
              <w:rPr>
                <w:rFonts w:ascii="Arial" w:eastAsia="Arial" w:hAnsi="Arial" w:cs="Arial"/>
              </w:rPr>
              <w:t>Reintegração</w:t>
            </w:r>
          </w:p>
        </w:tc>
      </w:tr>
      <w:tr w:rsidR="003F1F3C" w14:paraId="0BAE57D5" w14:textId="77777777" w:rsidTr="003F1F3C">
        <w:tc>
          <w:tcPr>
            <w:tcW w:w="988" w:type="dxa"/>
            <w:vAlign w:val="center"/>
          </w:tcPr>
          <w:p w14:paraId="1D350AFC" w14:textId="77777777" w:rsidR="003F1F3C" w:rsidRDefault="003F1F3C" w:rsidP="003F1F3C">
            <w:pPr>
              <w:spacing w:before="40" w:after="40"/>
              <w:rPr>
                <w:rFonts w:ascii="Arial" w:eastAsia="Arial" w:hAnsi="Arial" w:cs="Arial"/>
              </w:rPr>
            </w:pPr>
          </w:p>
        </w:tc>
        <w:tc>
          <w:tcPr>
            <w:tcW w:w="9206" w:type="dxa"/>
            <w:vAlign w:val="center"/>
          </w:tcPr>
          <w:p w14:paraId="16F337BF" w14:textId="212E2F91" w:rsidR="003F1F3C" w:rsidRDefault="003F1F3C" w:rsidP="003F1F3C">
            <w:pPr>
              <w:spacing w:before="40" w:after="40"/>
              <w:rPr>
                <w:rFonts w:ascii="Arial" w:eastAsia="Arial" w:hAnsi="Arial" w:cs="Arial"/>
              </w:rPr>
            </w:pPr>
            <w:r w:rsidRPr="003F1F3C">
              <w:rPr>
                <w:rFonts w:ascii="Arial" w:eastAsia="Arial" w:hAnsi="Arial" w:cs="Arial"/>
              </w:rPr>
              <w:t>Reintegração com Inscrição em Atividades Curriculares</w:t>
            </w:r>
          </w:p>
        </w:tc>
      </w:tr>
      <w:tr w:rsidR="003F1F3C" w14:paraId="7D3613E2" w14:textId="77777777" w:rsidTr="003F1F3C">
        <w:tc>
          <w:tcPr>
            <w:tcW w:w="988" w:type="dxa"/>
            <w:vAlign w:val="center"/>
          </w:tcPr>
          <w:p w14:paraId="3A6C37C2" w14:textId="77777777" w:rsidR="003F1F3C" w:rsidRDefault="003F1F3C" w:rsidP="003F1F3C">
            <w:pPr>
              <w:spacing w:before="40" w:after="40"/>
              <w:rPr>
                <w:rFonts w:ascii="Arial" w:eastAsia="Arial" w:hAnsi="Arial" w:cs="Arial"/>
              </w:rPr>
            </w:pPr>
          </w:p>
        </w:tc>
        <w:tc>
          <w:tcPr>
            <w:tcW w:w="9206" w:type="dxa"/>
            <w:vAlign w:val="center"/>
          </w:tcPr>
          <w:p w14:paraId="64A3DBDA" w14:textId="4DF7B7A3" w:rsidR="003F1F3C" w:rsidRDefault="003F1F3C" w:rsidP="003F1F3C">
            <w:pPr>
              <w:spacing w:before="40" w:after="40"/>
              <w:rPr>
                <w:rFonts w:ascii="Arial" w:eastAsia="Arial" w:hAnsi="Arial" w:cs="Arial"/>
              </w:rPr>
            </w:pPr>
            <w:r w:rsidRPr="003F1F3C">
              <w:rPr>
                <w:rFonts w:ascii="Arial" w:eastAsia="Arial" w:hAnsi="Arial" w:cs="Arial"/>
              </w:rPr>
              <w:t>Trancamento</w:t>
            </w:r>
          </w:p>
        </w:tc>
      </w:tr>
      <w:tr w:rsidR="003F1F3C" w14:paraId="70B5075E" w14:textId="77777777" w:rsidTr="003F1F3C">
        <w:tc>
          <w:tcPr>
            <w:tcW w:w="988" w:type="dxa"/>
            <w:vAlign w:val="center"/>
          </w:tcPr>
          <w:p w14:paraId="1EA5AF34" w14:textId="77777777" w:rsidR="003F1F3C" w:rsidRDefault="003F1F3C" w:rsidP="003F1F3C">
            <w:pPr>
              <w:spacing w:before="40" w:after="40"/>
              <w:rPr>
                <w:rFonts w:ascii="Arial" w:eastAsia="Arial" w:hAnsi="Arial" w:cs="Arial"/>
              </w:rPr>
            </w:pPr>
          </w:p>
        </w:tc>
        <w:tc>
          <w:tcPr>
            <w:tcW w:w="9206" w:type="dxa"/>
            <w:vAlign w:val="center"/>
          </w:tcPr>
          <w:p w14:paraId="553F1928" w14:textId="0627D288" w:rsidR="003F1F3C" w:rsidRDefault="003F1F3C" w:rsidP="003F1F3C">
            <w:pPr>
              <w:spacing w:before="40" w:after="40"/>
              <w:rPr>
                <w:rFonts w:ascii="Arial" w:eastAsia="Arial" w:hAnsi="Arial" w:cs="Arial"/>
              </w:rPr>
            </w:pPr>
            <w:r w:rsidRPr="003F1F3C">
              <w:rPr>
                <w:rFonts w:ascii="Arial" w:eastAsia="Arial" w:hAnsi="Arial" w:cs="Arial"/>
              </w:rPr>
              <w:t>Quebra de requisito</w:t>
            </w:r>
          </w:p>
        </w:tc>
      </w:tr>
      <w:tr w:rsidR="003F1F3C" w14:paraId="08C2B25B" w14:textId="77777777" w:rsidTr="003F1F3C">
        <w:tc>
          <w:tcPr>
            <w:tcW w:w="988" w:type="dxa"/>
            <w:vAlign w:val="center"/>
          </w:tcPr>
          <w:p w14:paraId="0746458C" w14:textId="77777777" w:rsidR="003F1F3C" w:rsidRDefault="003F1F3C" w:rsidP="003F1F3C">
            <w:pPr>
              <w:spacing w:before="40" w:after="40"/>
              <w:rPr>
                <w:rFonts w:ascii="Arial" w:eastAsia="Arial" w:hAnsi="Arial" w:cs="Arial"/>
              </w:rPr>
            </w:pPr>
          </w:p>
        </w:tc>
        <w:tc>
          <w:tcPr>
            <w:tcW w:w="9206" w:type="dxa"/>
            <w:vAlign w:val="center"/>
          </w:tcPr>
          <w:p w14:paraId="2DE6C28F" w14:textId="73228EF5" w:rsidR="003F1F3C" w:rsidRPr="003F1F3C" w:rsidRDefault="003F1F3C" w:rsidP="003F1F3C">
            <w:pPr>
              <w:spacing w:before="40" w:after="40"/>
              <w:rPr>
                <w:rFonts w:ascii="Arial" w:eastAsia="Arial" w:hAnsi="Arial" w:cs="Arial"/>
              </w:rPr>
            </w:pPr>
            <w:r w:rsidRPr="003F1F3C">
              <w:rPr>
                <w:rFonts w:ascii="Arial" w:eastAsia="Arial" w:hAnsi="Arial" w:cs="Arial"/>
              </w:rPr>
              <w:t>Extensão de prazo</w:t>
            </w:r>
          </w:p>
        </w:tc>
      </w:tr>
      <w:tr w:rsidR="003F1F3C" w14:paraId="0CBE6362" w14:textId="77777777" w:rsidTr="003F1F3C">
        <w:tc>
          <w:tcPr>
            <w:tcW w:w="988" w:type="dxa"/>
            <w:vAlign w:val="center"/>
          </w:tcPr>
          <w:p w14:paraId="38252F1B" w14:textId="77777777" w:rsidR="003F1F3C" w:rsidRDefault="003F1F3C" w:rsidP="003F1F3C">
            <w:pPr>
              <w:spacing w:before="40" w:after="40"/>
              <w:rPr>
                <w:rFonts w:ascii="Arial" w:eastAsia="Arial" w:hAnsi="Arial" w:cs="Arial"/>
              </w:rPr>
            </w:pPr>
          </w:p>
        </w:tc>
        <w:tc>
          <w:tcPr>
            <w:tcW w:w="9206" w:type="dxa"/>
            <w:vAlign w:val="center"/>
          </w:tcPr>
          <w:p w14:paraId="058CFC79" w14:textId="384E5BB0" w:rsidR="003F1F3C" w:rsidRPr="003F1F3C" w:rsidRDefault="003F1F3C" w:rsidP="003F1F3C">
            <w:pPr>
              <w:spacing w:before="40" w:after="40"/>
              <w:rPr>
                <w:rFonts w:ascii="Arial" w:eastAsia="Arial" w:hAnsi="Arial" w:cs="Arial"/>
              </w:rPr>
            </w:pPr>
            <w:r w:rsidRPr="003F1F3C">
              <w:rPr>
                <w:rFonts w:ascii="Arial" w:eastAsia="Arial" w:hAnsi="Arial" w:cs="Arial"/>
              </w:rPr>
              <w:t>Revisão de decisão anterior (para recursos em segunda e terceira instâncias)</w:t>
            </w:r>
          </w:p>
        </w:tc>
      </w:tr>
      <w:tr w:rsidR="003F1F3C" w14:paraId="4622F134" w14:textId="77777777" w:rsidTr="003F1F3C">
        <w:tc>
          <w:tcPr>
            <w:tcW w:w="988" w:type="dxa"/>
            <w:vAlign w:val="center"/>
          </w:tcPr>
          <w:p w14:paraId="70F7FA48" w14:textId="77777777" w:rsidR="003F1F3C" w:rsidRDefault="003F1F3C" w:rsidP="003F1F3C">
            <w:pPr>
              <w:spacing w:before="40" w:after="40"/>
              <w:rPr>
                <w:rFonts w:ascii="Arial" w:eastAsia="Arial" w:hAnsi="Arial" w:cs="Arial"/>
              </w:rPr>
            </w:pPr>
          </w:p>
        </w:tc>
        <w:tc>
          <w:tcPr>
            <w:tcW w:w="9206" w:type="dxa"/>
            <w:vAlign w:val="center"/>
          </w:tcPr>
          <w:p w14:paraId="2BAF0C89" w14:textId="77777777" w:rsidR="003F1F3C" w:rsidRDefault="003F1F3C" w:rsidP="003F1F3C">
            <w:pPr>
              <w:spacing w:before="40" w:after="40"/>
              <w:rPr>
                <w:rFonts w:ascii="Arial" w:eastAsia="Arial" w:hAnsi="Arial" w:cs="Arial"/>
              </w:rPr>
            </w:pPr>
            <w:r w:rsidRPr="003F1F3C">
              <w:rPr>
                <w:rFonts w:ascii="Arial" w:eastAsia="Arial" w:hAnsi="Arial" w:cs="Arial"/>
              </w:rPr>
              <w:t xml:space="preserve">Outros </w:t>
            </w:r>
            <w:r>
              <w:rPr>
                <w:rFonts w:ascii="Arial" w:eastAsia="Arial" w:hAnsi="Arial" w:cs="Arial"/>
              </w:rPr>
              <w:t xml:space="preserve">– </w:t>
            </w:r>
            <w:r w:rsidRPr="003F1F3C">
              <w:rPr>
                <w:rFonts w:ascii="Arial" w:eastAsia="Arial" w:hAnsi="Arial" w:cs="Arial"/>
              </w:rPr>
              <w:t>Especificar</w:t>
            </w:r>
            <w:r>
              <w:rPr>
                <w:rFonts w:ascii="Arial" w:eastAsia="Arial" w:hAnsi="Arial" w:cs="Arial"/>
              </w:rPr>
              <w:t>:</w:t>
            </w:r>
          </w:p>
          <w:p w14:paraId="65394F63" w14:textId="77777777" w:rsidR="003F1F3C" w:rsidRDefault="003F1F3C" w:rsidP="003F1F3C">
            <w:pPr>
              <w:spacing w:before="40" w:after="40"/>
              <w:rPr>
                <w:rFonts w:ascii="Arial" w:eastAsia="Arial" w:hAnsi="Arial" w:cs="Arial"/>
              </w:rPr>
            </w:pPr>
          </w:p>
          <w:p w14:paraId="74499696" w14:textId="7580B1FE" w:rsidR="003F1F3C" w:rsidRPr="003F1F3C" w:rsidRDefault="003F1F3C" w:rsidP="003F1F3C">
            <w:pPr>
              <w:spacing w:before="40" w:after="40"/>
              <w:rPr>
                <w:rFonts w:ascii="Arial" w:eastAsia="Arial" w:hAnsi="Arial" w:cs="Arial"/>
              </w:rPr>
            </w:pPr>
          </w:p>
        </w:tc>
      </w:tr>
    </w:tbl>
    <w:p w14:paraId="4E352017" w14:textId="77777777" w:rsidR="003F1F3C" w:rsidRDefault="003F1F3C" w:rsidP="003F1F3C">
      <w:pPr>
        <w:spacing w:after="0" w:line="360" w:lineRule="auto"/>
        <w:jc w:val="both"/>
        <w:rPr>
          <w:rFonts w:ascii="Arial" w:eastAsia="Arial" w:hAnsi="Arial" w:cs="Arial"/>
        </w:rPr>
      </w:pPr>
    </w:p>
    <w:p w14:paraId="1C8EDB3E" w14:textId="62A77B61" w:rsidR="00C57D29" w:rsidRDefault="00000000">
      <w:pPr>
        <w:spacing w:after="120" w:line="360" w:lineRule="auto"/>
        <w:jc w:val="both"/>
        <w:rPr>
          <w:rFonts w:ascii="Arial" w:eastAsia="Arial" w:hAnsi="Arial" w:cs="Arial"/>
        </w:rPr>
      </w:pPr>
      <w:r>
        <w:rPr>
          <w:rFonts w:ascii="Arial" w:eastAsia="Arial" w:hAnsi="Arial" w:cs="Arial"/>
        </w:rPr>
        <w:t xml:space="preserve">JUSTIFICATIVA (apresentada pelo/a discente) </w:t>
      </w:r>
    </w:p>
    <w:p w14:paraId="2F7D9C49" w14:textId="77777777" w:rsidR="00C57D29" w:rsidRDefault="00000000">
      <w:pPr>
        <w:spacing w:after="120" w:line="360" w:lineRule="auto"/>
        <w:jc w:val="both"/>
        <w:rPr>
          <w:rFonts w:ascii="Arial" w:eastAsia="Arial" w:hAnsi="Arial" w:cs="Arial"/>
          <w:color w:val="FF0000"/>
          <w:sz w:val="18"/>
          <w:szCs w:val="18"/>
        </w:rPr>
      </w:pPr>
      <w:r>
        <w:rPr>
          <w:rFonts w:ascii="Arial" w:eastAsia="Arial" w:hAnsi="Arial" w:cs="Arial"/>
          <w:b/>
          <w:color w:val="FF0000"/>
          <w:sz w:val="18"/>
          <w:szCs w:val="18"/>
        </w:rPr>
        <w:t>IMPORTANTE</w:t>
      </w:r>
      <w:r>
        <w:rPr>
          <w:rFonts w:ascii="Arial" w:eastAsia="Arial" w:hAnsi="Arial" w:cs="Arial"/>
          <w:color w:val="FF0000"/>
          <w:sz w:val="18"/>
          <w:szCs w:val="18"/>
        </w:rPr>
        <w:t xml:space="preserve"> – As informações abaixo serão compartilhadas com os membros dos Conselhos e Câmaras que analisarão os recursos. Informações de caráter sigiloso que sejam relevantes para análise deste recurso não devem constar no texto a seguir, mas sim serem fornecidas diretamente ao Coordenador de Curso que não as incluirá no processo aberto no SEI.</w:t>
      </w:r>
    </w:p>
    <w:p w14:paraId="00E1704B" w14:textId="77777777" w:rsidR="00C57D29" w:rsidRDefault="00000000">
      <w:pPr>
        <w:spacing w:after="0" w:line="276" w:lineRule="auto"/>
        <w:jc w:val="both"/>
        <w:rPr>
          <w:rFonts w:ascii="Arial" w:eastAsia="Arial" w:hAnsi="Arial" w:cs="Arial"/>
        </w:rPr>
      </w:pPr>
      <w:r>
        <w:rPr>
          <w:rFonts w:ascii="Arial" w:eastAsia="Arial" w:hAnsi="Arial" w:cs="Arial"/>
        </w:rPr>
        <w:t xml:space="preserve">Digite aqui a justificativa: </w:t>
      </w:r>
    </w:p>
    <w:p w14:paraId="639DA391" w14:textId="77777777" w:rsidR="00C57D29" w:rsidRDefault="00C57D29">
      <w:pPr>
        <w:spacing w:after="0" w:line="276" w:lineRule="auto"/>
        <w:jc w:val="both"/>
        <w:rPr>
          <w:rFonts w:ascii="Arial" w:eastAsia="Arial" w:hAnsi="Arial" w:cs="Arial"/>
        </w:rPr>
      </w:pPr>
    </w:p>
    <w:p w14:paraId="3198E5F8" w14:textId="77777777" w:rsidR="00C57D29" w:rsidRDefault="00C57D29">
      <w:pPr>
        <w:spacing w:after="0" w:line="276" w:lineRule="auto"/>
        <w:jc w:val="both"/>
        <w:rPr>
          <w:rFonts w:ascii="Arial" w:eastAsia="Arial" w:hAnsi="Arial" w:cs="Arial"/>
        </w:rPr>
      </w:pPr>
    </w:p>
    <w:p w14:paraId="51BB1670" w14:textId="77777777" w:rsidR="00C57D29" w:rsidRDefault="00C57D29">
      <w:pPr>
        <w:spacing w:after="0" w:line="276" w:lineRule="auto"/>
        <w:jc w:val="both"/>
        <w:rPr>
          <w:rFonts w:ascii="Arial" w:eastAsia="Arial" w:hAnsi="Arial" w:cs="Arial"/>
        </w:rPr>
      </w:pPr>
    </w:p>
    <w:p w14:paraId="11589B23" w14:textId="77777777" w:rsidR="00C57D29" w:rsidRDefault="00C57D29">
      <w:pPr>
        <w:spacing w:after="0" w:line="276" w:lineRule="auto"/>
        <w:jc w:val="both"/>
        <w:rPr>
          <w:rFonts w:ascii="Arial" w:eastAsia="Arial" w:hAnsi="Arial" w:cs="Arial"/>
        </w:rPr>
      </w:pPr>
    </w:p>
    <w:p w14:paraId="0F443608" w14:textId="77777777" w:rsidR="00C57D29" w:rsidRDefault="00C57D29">
      <w:pPr>
        <w:spacing w:after="0" w:line="276" w:lineRule="auto"/>
        <w:jc w:val="both"/>
        <w:rPr>
          <w:rFonts w:ascii="Arial" w:eastAsia="Arial" w:hAnsi="Arial" w:cs="Arial"/>
        </w:rPr>
      </w:pPr>
    </w:p>
    <w:p w14:paraId="46D979BE" w14:textId="77777777" w:rsidR="00C57D29" w:rsidRDefault="00000000">
      <w:pPr>
        <w:spacing w:after="0" w:line="276" w:lineRule="auto"/>
        <w:jc w:val="both"/>
        <w:rPr>
          <w:rFonts w:ascii="Arial" w:eastAsia="Arial" w:hAnsi="Arial" w:cs="Arial"/>
        </w:rPr>
      </w:pPr>
      <w:r>
        <w:rPr>
          <w:rFonts w:ascii="Arial" w:eastAsia="Arial" w:hAnsi="Arial" w:cs="Arial"/>
        </w:rPr>
        <w:t>Caso tenha disciplinas nas quais solicite inscrição, relacione-as aqui:</w:t>
      </w:r>
    </w:p>
    <w:tbl>
      <w:tblPr>
        <w:tblStyle w:val="a"/>
        <w:tblW w:w="10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557"/>
        <w:gridCol w:w="1701"/>
        <w:gridCol w:w="5669"/>
      </w:tblGrid>
      <w:tr w:rsidR="00C57D29" w14:paraId="65D65F04" w14:textId="77777777">
        <w:trPr>
          <w:trHeight w:val="397"/>
          <w:jc w:val="center"/>
        </w:trPr>
        <w:tc>
          <w:tcPr>
            <w:tcW w:w="1134" w:type="dxa"/>
            <w:vAlign w:val="center"/>
          </w:tcPr>
          <w:p w14:paraId="202047A4" w14:textId="77777777" w:rsidR="00C57D29" w:rsidRDefault="00000000">
            <w:pPr>
              <w:jc w:val="center"/>
              <w:rPr>
                <w:rFonts w:ascii="Arial" w:eastAsia="Arial" w:hAnsi="Arial" w:cs="Arial"/>
                <w:b/>
              </w:rPr>
            </w:pPr>
            <w:r>
              <w:rPr>
                <w:rFonts w:ascii="Arial" w:eastAsia="Arial" w:hAnsi="Arial" w:cs="Arial"/>
                <w:b/>
              </w:rPr>
              <w:t>Código</w:t>
            </w:r>
          </w:p>
        </w:tc>
        <w:tc>
          <w:tcPr>
            <w:tcW w:w="1557" w:type="dxa"/>
            <w:vAlign w:val="center"/>
          </w:tcPr>
          <w:p w14:paraId="11691B59" w14:textId="77777777" w:rsidR="00C57D29" w:rsidRDefault="00000000">
            <w:pPr>
              <w:jc w:val="center"/>
              <w:rPr>
                <w:rFonts w:ascii="Arial" w:eastAsia="Arial" w:hAnsi="Arial" w:cs="Arial"/>
                <w:b/>
              </w:rPr>
            </w:pPr>
            <w:r>
              <w:rPr>
                <w:rFonts w:ascii="Arial" w:eastAsia="Arial" w:hAnsi="Arial" w:cs="Arial"/>
                <w:b/>
              </w:rPr>
              <w:t>Turma</w:t>
            </w:r>
          </w:p>
        </w:tc>
        <w:tc>
          <w:tcPr>
            <w:tcW w:w="1701" w:type="dxa"/>
            <w:vAlign w:val="center"/>
          </w:tcPr>
          <w:p w14:paraId="084AE4BA" w14:textId="77777777" w:rsidR="00C57D29" w:rsidRDefault="00000000">
            <w:pPr>
              <w:jc w:val="center"/>
              <w:rPr>
                <w:rFonts w:ascii="Arial" w:eastAsia="Arial" w:hAnsi="Arial" w:cs="Arial"/>
                <w:b/>
              </w:rPr>
            </w:pPr>
            <w:r>
              <w:rPr>
                <w:rFonts w:ascii="Arial" w:eastAsia="Arial" w:hAnsi="Arial" w:cs="Arial"/>
                <w:b/>
              </w:rPr>
              <w:t>Horário</w:t>
            </w:r>
          </w:p>
        </w:tc>
        <w:tc>
          <w:tcPr>
            <w:tcW w:w="5669" w:type="dxa"/>
            <w:vAlign w:val="center"/>
          </w:tcPr>
          <w:p w14:paraId="3C355A4F" w14:textId="77777777" w:rsidR="00C57D29" w:rsidRDefault="00000000">
            <w:pPr>
              <w:rPr>
                <w:rFonts w:ascii="Arial" w:eastAsia="Arial" w:hAnsi="Arial" w:cs="Arial"/>
                <w:b/>
              </w:rPr>
            </w:pPr>
            <w:r>
              <w:rPr>
                <w:rFonts w:ascii="Arial" w:eastAsia="Arial" w:hAnsi="Arial" w:cs="Arial"/>
                <w:b/>
              </w:rPr>
              <w:t>Nome da atividade</w:t>
            </w:r>
          </w:p>
        </w:tc>
      </w:tr>
      <w:tr w:rsidR="00C57D29" w14:paraId="2AC511F1" w14:textId="77777777">
        <w:trPr>
          <w:trHeight w:val="397"/>
          <w:jc w:val="center"/>
        </w:trPr>
        <w:tc>
          <w:tcPr>
            <w:tcW w:w="1134" w:type="dxa"/>
            <w:vAlign w:val="center"/>
          </w:tcPr>
          <w:p w14:paraId="6C07FFE1" w14:textId="77777777" w:rsidR="00C57D29" w:rsidRDefault="00C57D29">
            <w:pPr>
              <w:jc w:val="center"/>
              <w:rPr>
                <w:rFonts w:ascii="Arial" w:eastAsia="Arial" w:hAnsi="Arial" w:cs="Arial"/>
              </w:rPr>
            </w:pPr>
          </w:p>
        </w:tc>
        <w:tc>
          <w:tcPr>
            <w:tcW w:w="1557" w:type="dxa"/>
            <w:vAlign w:val="center"/>
          </w:tcPr>
          <w:p w14:paraId="09F05C5E" w14:textId="77777777" w:rsidR="00C57D29" w:rsidRDefault="00C57D29">
            <w:pPr>
              <w:jc w:val="center"/>
              <w:rPr>
                <w:rFonts w:ascii="Arial" w:eastAsia="Arial" w:hAnsi="Arial" w:cs="Arial"/>
              </w:rPr>
            </w:pPr>
          </w:p>
        </w:tc>
        <w:tc>
          <w:tcPr>
            <w:tcW w:w="1701" w:type="dxa"/>
            <w:vAlign w:val="center"/>
          </w:tcPr>
          <w:p w14:paraId="65143EEA" w14:textId="77777777" w:rsidR="00C57D29" w:rsidRDefault="00C57D29">
            <w:pPr>
              <w:jc w:val="center"/>
              <w:rPr>
                <w:rFonts w:ascii="Arial" w:eastAsia="Arial" w:hAnsi="Arial" w:cs="Arial"/>
              </w:rPr>
            </w:pPr>
          </w:p>
        </w:tc>
        <w:tc>
          <w:tcPr>
            <w:tcW w:w="5669" w:type="dxa"/>
            <w:vAlign w:val="center"/>
          </w:tcPr>
          <w:p w14:paraId="54BE7CC2" w14:textId="77777777" w:rsidR="00C57D29" w:rsidRDefault="00C57D29">
            <w:pPr>
              <w:rPr>
                <w:rFonts w:ascii="Arial" w:eastAsia="Arial" w:hAnsi="Arial" w:cs="Arial"/>
              </w:rPr>
            </w:pPr>
          </w:p>
        </w:tc>
      </w:tr>
      <w:tr w:rsidR="00C57D29" w14:paraId="2CBCC19C" w14:textId="77777777">
        <w:trPr>
          <w:trHeight w:val="397"/>
          <w:jc w:val="center"/>
        </w:trPr>
        <w:tc>
          <w:tcPr>
            <w:tcW w:w="1134" w:type="dxa"/>
            <w:vAlign w:val="center"/>
          </w:tcPr>
          <w:p w14:paraId="654E20DE" w14:textId="77777777" w:rsidR="00C57D29" w:rsidRDefault="00C57D29">
            <w:pPr>
              <w:jc w:val="center"/>
              <w:rPr>
                <w:rFonts w:ascii="Arial" w:eastAsia="Arial" w:hAnsi="Arial" w:cs="Arial"/>
              </w:rPr>
            </w:pPr>
          </w:p>
        </w:tc>
        <w:tc>
          <w:tcPr>
            <w:tcW w:w="1557" w:type="dxa"/>
            <w:vAlign w:val="center"/>
          </w:tcPr>
          <w:p w14:paraId="014FC815" w14:textId="77777777" w:rsidR="00C57D29" w:rsidRDefault="00C57D29">
            <w:pPr>
              <w:jc w:val="center"/>
              <w:rPr>
                <w:rFonts w:ascii="Arial" w:eastAsia="Arial" w:hAnsi="Arial" w:cs="Arial"/>
              </w:rPr>
            </w:pPr>
          </w:p>
        </w:tc>
        <w:tc>
          <w:tcPr>
            <w:tcW w:w="1701" w:type="dxa"/>
            <w:vAlign w:val="center"/>
          </w:tcPr>
          <w:p w14:paraId="6CBB8287" w14:textId="77777777" w:rsidR="00C57D29" w:rsidRDefault="00C57D29">
            <w:pPr>
              <w:jc w:val="center"/>
              <w:rPr>
                <w:rFonts w:ascii="Arial" w:eastAsia="Arial" w:hAnsi="Arial" w:cs="Arial"/>
              </w:rPr>
            </w:pPr>
          </w:p>
        </w:tc>
        <w:tc>
          <w:tcPr>
            <w:tcW w:w="5669" w:type="dxa"/>
            <w:vAlign w:val="center"/>
          </w:tcPr>
          <w:p w14:paraId="708B5806" w14:textId="77777777" w:rsidR="00C57D29" w:rsidRDefault="00C57D29">
            <w:pPr>
              <w:rPr>
                <w:rFonts w:ascii="Arial" w:eastAsia="Arial" w:hAnsi="Arial" w:cs="Arial"/>
              </w:rPr>
            </w:pPr>
          </w:p>
        </w:tc>
      </w:tr>
      <w:tr w:rsidR="00C57D29" w14:paraId="715E4906" w14:textId="77777777">
        <w:trPr>
          <w:trHeight w:val="397"/>
          <w:jc w:val="center"/>
        </w:trPr>
        <w:tc>
          <w:tcPr>
            <w:tcW w:w="1134" w:type="dxa"/>
            <w:vAlign w:val="center"/>
          </w:tcPr>
          <w:p w14:paraId="605C5902" w14:textId="77777777" w:rsidR="00C57D29" w:rsidRDefault="00C57D29">
            <w:pPr>
              <w:jc w:val="center"/>
              <w:rPr>
                <w:rFonts w:ascii="Arial" w:eastAsia="Arial" w:hAnsi="Arial" w:cs="Arial"/>
              </w:rPr>
            </w:pPr>
          </w:p>
        </w:tc>
        <w:tc>
          <w:tcPr>
            <w:tcW w:w="1557" w:type="dxa"/>
            <w:vAlign w:val="center"/>
          </w:tcPr>
          <w:p w14:paraId="51CF8BAD" w14:textId="77777777" w:rsidR="00C57D29" w:rsidRDefault="00C57D29">
            <w:pPr>
              <w:jc w:val="center"/>
              <w:rPr>
                <w:rFonts w:ascii="Arial" w:eastAsia="Arial" w:hAnsi="Arial" w:cs="Arial"/>
              </w:rPr>
            </w:pPr>
          </w:p>
        </w:tc>
        <w:tc>
          <w:tcPr>
            <w:tcW w:w="1701" w:type="dxa"/>
            <w:vAlign w:val="center"/>
          </w:tcPr>
          <w:p w14:paraId="222E3F8B" w14:textId="77777777" w:rsidR="00C57D29" w:rsidRDefault="00C57D29">
            <w:pPr>
              <w:jc w:val="center"/>
              <w:rPr>
                <w:rFonts w:ascii="Arial" w:eastAsia="Arial" w:hAnsi="Arial" w:cs="Arial"/>
              </w:rPr>
            </w:pPr>
          </w:p>
        </w:tc>
        <w:tc>
          <w:tcPr>
            <w:tcW w:w="5669" w:type="dxa"/>
            <w:vAlign w:val="center"/>
          </w:tcPr>
          <w:p w14:paraId="63488D36" w14:textId="77777777" w:rsidR="00C57D29" w:rsidRDefault="00C57D29">
            <w:pPr>
              <w:rPr>
                <w:rFonts w:ascii="Arial" w:eastAsia="Arial" w:hAnsi="Arial" w:cs="Arial"/>
              </w:rPr>
            </w:pPr>
          </w:p>
        </w:tc>
      </w:tr>
      <w:tr w:rsidR="00C57D29" w14:paraId="72D0718D" w14:textId="77777777">
        <w:trPr>
          <w:trHeight w:val="397"/>
          <w:jc w:val="center"/>
        </w:trPr>
        <w:tc>
          <w:tcPr>
            <w:tcW w:w="1134" w:type="dxa"/>
            <w:vAlign w:val="center"/>
          </w:tcPr>
          <w:p w14:paraId="49246769" w14:textId="77777777" w:rsidR="00C57D29" w:rsidRDefault="00C57D29">
            <w:pPr>
              <w:jc w:val="center"/>
              <w:rPr>
                <w:rFonts w:ascii="Arial" w:eastAsia="Arial" w:hAnsi="Arial" w:cs="Arial"/>
              </w:rPr>
            </w:pPr>
          </w:p>
        </w:tc>
        <w:tc>
          <w:tcPr>
            <w:tcW w:w="1557" w:type="dxa"/>
            <w:vAlign w:val="center"/>
          </w:tcPr>
          <w:p w14:paraId="14A00748" w14:textId="77777777" w:rsidR="00C57D29" w:rsidRDefault="00C57D29">
            <w:pPr>
              <w:jc w:val="center"/>
              <w:rPr>
                <w:rFonts w:ascii="Arial" w:eastAsia="Arial" w:hAnsi="Arial" w:cs="Arial"/>
              </w:rPr>
            </w:pPr>
          </w:p>
        </w:tc>
        <w:tc>
          <w:tcPr>
            <w:tcW w:w="1701" w:type="dxa"/>
            <w:vAlign w:val="center"/>
          </w:tcPr>
          <w:p w14:paraId="5A440A5B" w14:textId="77777777" w:rsidR="00C57D29" w:rsidRDefault="00C57D29">
            <w:pPr>
              <w:jc w:val="center"/>
              <w:rPr>
                <w:rFonts w:ascii="Arial" w:eastAsia="Arial" w:hAnsi="Arial" w:cs="Arial"/>
              </w:rPr>
            </w:pPr>
          </w:p>
        </w:tc>
        <w:tc>
          <w:tcPr>
            <w:tcW w:w="5669" w:type="dxa"/>
            <w:vAlign w:val="center"/>
          </w:tcPr>
          <w:p w14:paraId="7F4E1D8C" w14:textId="77777777" w:rsidR="00C57D29" w:rsidRDefault="00C57D29">
            <w:pPr>
              <w:rPr>
                <w:rFonts w:ascii="Arial" w:eastAsia="Arial" w:hAnsi="Arial" w:cs="Arial"/>
              </w:rPr>
            </w:pPr>
          </w:p>
        </w:tc>
      </w:tr>
      <w:tr w:rsidR="00C57D29" w14:paraId="44E3BA21" w14:textId="77777777">
        <w:trPr>
          <w:trHeight w:val="397"/>
          <w:jc w:val="center"/>
        </w:trPr>
        <w:tc>
          <w:tcPr>
            <w:tcW w:w="1134" w:type="dxa"/>
            <w:vAlign w:val="center"/>
          </w:tcPr>
          <w:p w14:paraId="41A12B6E" w14:textId="77777777" w:rsidR="00C57D29" w:rsidRDefault="00C57D29">
            <w:pPr>
              <w:jc w:val="center"/>
              <w:rPr>
                <w:rFonts w:ascii="Arial" w:eastAsia="Arial" w:hAnsi="Arial" w:cs="Arial"/>
              </w:rPr>
            </w:pPr>
          </w:p>
        </w:tc>
        <w:tc>
          <w:tcPr>
            <w:tcW w:w="1557" w:type="dxa"/>
            <w:vAlign w:val="center"/>
          </w:tcPr>
          <w:p w14:paraId="5F0BE284" w14:textId="77777777" w:rsidR="00C57D29" w:rsidRDefault="00C57D29">
            <w:pPr>
              <w:jc w:val="center"/>
              <w:rPr>
                <w:rFonts w:ascii="Arial" w:eastAsia="Arial" w:hAnsi="Arial" w:cs="Arial"/>
              </w:rPr>
            </w:pPr>
          </w:p>
        </w:tc>
        <w:tc>
          <w:tcPr>
            <w:tcW w:w="1701" w:type="dxa"/>
            <w:vAlign w:val="center"/>
          </w:tcPr>
          <w:p w14:paraId="65FDCDB3" w14:textId="77777777" w:rsidR="00C57D29" w:rsidRDefault="00C57D29">
            <w:pPr>
              <w:jc w:val="center"/>
              <w:rPr>
                <w:rFonts w:ascii="Arial" w:eastAsia="Arial" w:hAnsi="Arial" w:cs="Arial"/>
              </w:rPr>
            </w:pPr>
          </w:p>
        </w:tc>
        <w:tc>
          <w:tcPr>
            <w:tcW w:w="5669" w:type="dxa"/>
            <w:vAlign w:val="center"/>
          </w:tcPr>
          <w:p w14:paraId="54C92D82" w14:textId="77777777" w:rsidR="00C57D29" w:rsidRDefault="00C57D29">
            <w:pPr>
              <w:rPr>
                <w:rFonts w:ascii="Arial" w:eastAsia="Arial" w:hAnsi="Arial" w:cs="Arial"/>
              </w:rPr>
            </w:pPr>
          </w:p>
        </w:tc>
      </w:tr>
      <w:tr w:rsidR="00C57D29" w14:paraId="5D637E76" w14:textId="77777777">
        <w:trPr>
          <w:trHeight w:val="397"/>
          <w:jc w:val="center"/>
        </w:trPr>
        <w:tc>
          <w:tcPr>
            <w:tcW w:w="1134" w:type="dxa"/>
            <w:vAlign w:val="center"/>
          </w:tcPr>
          <w:p w14:paraId="6F685F06" w14:textId="77777777" w:rsidR="00C57D29" w:rsidRDefault="00C57D29">
            <w:pPr>
              <w:jc w:val="center"/>
              <w:rPr>
                <w:rFonts w:ascii="Arial" w:eastAsia="Arial" w:hAnsi="Arial" w:cs="Arial"/>
              </w:rPr>
            </w:pPr>
          </w:p>
        </w:tc>
        <w:tc>
          <w:tcPr>
            <w:tcW w:w="1557" w:type="dxa"/>
            <w:vAlign w:val="center"/>
          </w:tcPr>
          <w:p w14:paraId="12125D9F" w14:textId="77777777" w:rsidR="00C57D29" w:rsidRDefault="00C57D29">
            <w:pPr>
              <w:jc w:val="center"/>
              <w:rPr>
                <w:rFonts w:ascii="Arial" w:eastAsia="Arial" w:hAnsi="Arial" w:cs="Arial"/>
              </w:rPr>
            </w:pPr>
          </w:p>
        </w:tc>
        <w:tc>
          <w:tcPr>
            <w:tcW w:w="1701" w:type="dxa"/>
            <w:vAlign w:val="center"/>
          </w:tcPr>
          <w:p w14:paraId="659E5ABA" w14:textId="77777777" w:rsidR="00C57D29" w:rsidRDefault="00C57D29">
            <w:pPr>
              <w:jc w:val="center"/>
              <w:rPr>
                <w:rFonts w:ascii="Arial" w:eastAsia="Arial" w:hAnsi="Arial" w:cs="Arial"/>
              </w:rPr>
            </w:pPr>
          </w:p>
        </w:tc>
        <w:tc>
          <w:tcPr>
            <w:tcW w:w="5669" w:type="dxa"/>
            <w:vAlign w:val="center"/>
          </w:tcPr>
          <w:p w14:paraId="070B73BB" w14:textId="77777777" w:rsidR="00C57D29" w:rsidRDefault="00C57D29">
            <w:pPr>
              <w:rPr>
                <w:rFonts w:ascii="Arial" w:eastAsia="Arial" w:hAnsi="Arial" w:cs="Arial"/>
              </w:rPr>
            </w:pPr>
          </w:p>
        </w:tc>
      </w:tr>
      <w:tr w:rsidR="00C57D29" w14:paraId="7AC226A4" w14:textId="77777777">
        <w:trPr>
          <w:trHeight w:val="397"/>
          <w:jc w:val="center"/>
        </w:trPr>
        <w:tc>
          <w:tcPr>
            <w:tcW w:w="1134" w:type="dxa"/>
            <w:vAlign w:val="center"/>
          </w:tcPr>
          <w:p w14:paraId="4CF7512E" w14:textId="77777777" w:rsidR="00C57D29" w:rsidRDefault="00C57D29">
            <w:pPr>
              <w:jc w:val="center"/>
              <w:rPr>
                <w:rFonts w:ascii="Arial" w:eastAsia="Arial" w:hAnsi="Arial" w:cs="Arial"/>
              </w:rPr>
            </w:pPr>
          </w:p>
        </w:tc>
        <w:tc>
          <w:tcPr>
            <w:tcW w:w="1557" w:type="dxa"/>
            <w:vAlign w:val="center"/>
          </w:tcPr>
          <w:p w14:paraId="46F22328" w14:textId="77777777" w:rsidR="00C57D29" w:rsidRDefault="00C57D29">
            <w:pPr>
              <w:jc w:val="center"/>
              <w:rPr>
                <w:rFonts w:ascii="Arial" w:eastAsia="Arial" w:hAnsi="Arial" w:cs="Arial"/>
              </w:rPr>
            </w:pPr>
          </w:p>
        </w:tc>
        <w:tc>
          <w:tcPr>
            <w:tcW w:w="1701" w:type="dxa"/>
            <w:vAlign w:val="center"/>
          </w:tcPr>
          <w:p w14:paraId="523BA061" w14:textId="77777777" w:rsidR="00C57D29" w:rsidRDefault="00C57D29">
            <w:pPr>
              <w:jc w:val="center"/>
              <w:rPr>
                <w:rFonts w:ascii="Arial" w:eastAsia="Arial" w:hAnsi="Arial" w:cs="Arial"/>
              </w:rPr>
            </w:pPr>
          </w:p>
        </w:tc>
        <w:tc>
          <w:tcPr>
            <w:tcW w:w="5669" w:type="dxa"/>
            <w:vAlign w:val="center"/>
          </w:tcPr>
          <w:p w14:paraId="548483D3" w14:textId="77777777" w:rsidR="00C57D29" w:rsidRDefault="00C57D29">
            <w:pPr>
              <w:rPr>
                <w:rFonts w:ascii="Arial" w:eastAsia="Arial" w:hAnsi="Arial" w:cs="Arial"/>
              </w:rPr>
            </w:pPr>
          </w:p>
        </w:tc>
      </w:tr>
    </w:tbl>
    <w:p w14:paraId="05515E7D" w14:textId="77777777" w:rsidR="00C57D29" w:rsidRDefault="00C57D29">
      <w:pPr>
        <w:spacing w:after="0" w:line="276" w:lineRule="auto"/>
        <w:jc w:val="both"/>
        <w:rPr>
          <w:rFonts w:ascii="Arial" w:eastAsia="Arial" w:hAnsi="Arial" w:cs="Arial"/>
        </w:rPr>
      </w:pPr>
    </w:p>
    <w:p w14:paraId="1DA28D19" w14:textId="77777777" w:rsidR="00C57D29" w:rsidRDefault="00C57D29">
      <w:pPr>
        <w:spacing w:after="0" w:line="276" w:lineRule="auto"/>
        <w:jc w:val="both"/>
        <w:rPr>
          <w:rFonts w:ascii="Arial" w:eastAsia="Arial" w:hAnsi="Arial" w:cs="Arial"/>
        </w:rPr>
      </w:pPr>
    </w:p>
    <w:sectPr w:rsidR="00C57D29">
      <w:headerReference w:type="default" r:id="rId11"/>
      <w:type w:val="continuous"/>
      <w:pgSz w:w="11906" w:h="16838"/>
      <w:pgMar w:top="170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6E8D" w14:textId="77777777" w:rsidR="005D32BB" w:rsidRDefault="005D32BB">
      <w:pPr>
        <w:spacing w:after="0" w:line="240" w:lineRule="auto"/>
      </w:pPr>
      <w:r>
        <w:separator/>
      </w:r>
    </w:p>
  </w:endnote>
  <w:endnote w:type="continuationSeparator" w:id="0">
    <w:p w14:paraId="79B4399E" w14:textId="77777777" w:rsidR="005D32BB" w:rsidRDefault="005D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4D90" w14:textId="77777777" w:rsidR="005D32BB" w:rsidRDefault="005D32BB">
      <w:pPr>
        <w:spacing w:after="0" w:line="240" w:lineRule="auto"/>
      </w:pPr>
      <w:r>
        <w:separator/>
      </w:r>
    </w:p>
  </w:footnote>
  <w:footnote w:type="continuationSeparator" w:id="0">
    <w:p w14:paraId="38821D3B" w14:textId="77777777" w:rsidR="005D32BB" w:rsidRDefault="005D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266A" w14:textId="77777777" w:rsidR="00C57D29" w:rsidRDefault="00000000">
    <w:pPr>
      <w:pBdr>
        <w:top w:val="nil"/>
        <w:left w:val="nil"/>
        <w:bottom w:val="nil"/>
        <w:right w:val="nil"/>
        <w:between w:val="nil"/>
      </w:pBdr>
      <w:spacing w:after="0" w:line="240" w:lineRule="auto"/>
      <w:jc w:val="center"/>
      <w:rPr>
        <w:rFonts w:ascii="Arial" w:eastAsia="Arial" w:hAnsi="Arial" w:cs="Arial"/>
        <w:b/>
        <w:color w:val="FF6600"/>
        <w:sz w:val="20"/>
        <w:szCs w:val="20"/>
      </w:rPr>
    </w:pPr>
    <w:r>
      <w:rPr>
        <w:noProof/>
        <w:color w:val="FF6600"/>
        <w:sz w:val="36"/>
        <w:szCs w:val="36"/>
      </w:rPr>
      <w:drawing>
        <wp:anchor distT="0" distB="0" distL="0" distR="0" simplePos="0" relativeHeight="251658240" behindDoc="1" locked="0" layoutInCell="1" hidden="0" allowOverlap="1" wp14:anchorId="018B9CF3" wp14:editId="6410C5B5">
          <wp:simplePos x="0" y="0"/>
          <wp:positionH relativeFrom="margin">
            <wp:posOffset>5273040</wp:posOffset>
          </wp:positionH>
          <wp:positionV relativeFrom="margin">
            <wp:posOffset>-726134</wp:posOffset>
          </wp:positionV>
          <wp:extent cx="980440" cy="629285"/>
          <wp:effectExtent l="0" t="0" r="0" b="0"/>
          <wp:wrapNone/>
          <wp:docPr id="18" name="image1.jpg" descr="logoprograd.jpg"/>
          <wp:cNvGraphicFramePr/>
          <a:graphic xmlns:a="http://schemas.openxmlformats.org/drawingml/2006/main">
            <a:graphicData uri="http://schemas.openxmlformats.org/drawingml/2006/picture">
              <pic:pic xmlns:pic="http://schemas.openxmlformats.org/drawingml/2006/picture">
                <pic:nvPicPr>
                  <pic:cNvPr id="0" name="image1.jpg" descr="logoprograd.jpg"/>
                  <pic:cNvPicPr preferRelativeResize="0"/>
                </pic:nvPicPr>
                <pic:blipFill>
                  <a:blip r:embed="rId1"/>
                  <a:srcRect/>
                  <a:stretch>
                    <a:fillRect/>
                  </a:stretch>
                </pic:blipFill>
                <pic:spPr>
                  <a:xfrm>
                    <a:off x="0" y="0"/>
                    <a:ext cx="980440" cy="629285"/>
                  </a:xfrm>
                  <a:prstGeom prst="rect">
                    <a:avLst/>
                  </a:prstGeom>
                  <a:ln/>
                </pic:spPr>
              </pic:pic>
            </a:graphicData>
          </a:graphic>
        </wp:anchor>
      </w:drawing>
    </w:r>
    <w:r>
      <w:rPr>
        <w:b/>
        <w:color w:val="FF6600"/>
        <w:sz w:val="28"/>
        <w:szCs w:val="28"/>
      </w:rPr>
      <w:t xml:space="preserve"> </w:t>
    </w:r>
    <w:r>
      <w:rPr>
        <w:rFonts w:ascii="Arial" w:eastAsia="Arial" w:hAnsi="Arial" w:cs="Arial"/>
        <w:b/>
        <w:color w:val="FF6600"/>
        <w:sz w:val="24"/>
        <w:szCs w:val="24"/>
      </w:rPr>
      <w:t>ORIENTAÇÕES PARA APRESENTAÇÃO DE RECURSOS</w:t>
    </w:r>
    <w:r>
      <w:rPr>
        <w:rFonts w:ascii="Arial" w:eastAsia="Arial" w:hAnsi="Arial" w:cs="Arial"/>
        <w:b/>
        <w:color w:val="FF6600"/>
        <w:sz w:val="20"/>
        <w:szCs w:val="20"/>
      </w:rPr>
      <w:t xml:space="preserve"> </w:t>
    </w:r>
    <w:r>
      <w:rPr>
        <w:noProof/>
      </w:rPr>
      <w:drawing>
        <wp:anchor distT="0" distB="0" distL="114300" distR="114300" simplePos="0" relativeHeight="251659264" behindDoc="0" locked="0" layoutInCell="1" hidden="0" allowOverlap="1" wp14:anchorId="727D89C4" wp14:editId="551B27C7">
          <wp:simplePos x="0" y="0"/>
          <wp:positionH relativeFrom="column">
            <wp:posOffset>-180974</wp:posOffset>
          </wp:positionH>
          <wp:positionV relativeFrom="paragraph">
            <wp:posOffset>-57784</wp:posOffset>
          </wp:positionV>
          <wp:extent cx="1128264" cy="819510"/>
          <wp:effectExtent l="0" t="0" r="0" b="0"/>
          <wp:wrapNone/>
          <wp:docPr id="19" name="image2.png" descr="(2)"/>
          <wp:cNvGraphicFramePr/>
          <a:graphic xmlns:a="http://schemas.openxmlformats.org/drawingml/2006/main">
            <a:graphicData uri="http://schemas.openxmlformats.org/drawingml/2006/picture">
              <pic:pic xmlns:pic="http://schemas.openxmlformats.org/drawingml/2006/picture">
                <pic:nvPicPr>
                  <pic:cNvPr id="0" name="image2.png" descr="(2)"/>
                  <pic:cNvPicPr preferRelativeResize="0"/>
                </pic:nvPicPr>
                <pic:blipFill>
                  <a:blip r:embed="rId2"/>
                  <a:srcRect/>
                  <a:stretch>
                    <a:fillRect/>
                  </a:stretch>
                </pic:blipFill>
                <pic:spPr>
                  <a:xfrm>
                    <a:off x="0" y="0"/>
                    <a:ext cx="1128264" cy="819510"/>
                  </a:xfrm>
                  <a:prstGeom prst="rect">
                    <a:avLst/>
                  </a:prstGeom>
                  <a:ln/>
                </pic:spPr>
              </pic:pic>
            </a:graphicData>
          </a:graphic>
        </wp:anchor>
      </w:drawing>
    </w:r>
  </w:p>
  <w:p w14:paraId="5FB88B52" w14:textId="77777777" w:rsidR="00C57D29" w:rsidRDefault="00C57D29">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4255" w14:textId="77777777" w:rsidR="00C57D29" w:rsidRDefault="00000000">
    <w:pPr>
      <w:pBdr>
        <w:top w:val="nil"/>
        <w:left w:val="nil"/>
        <w:bottom w:val="nil"/>
        <w:right w:val="nil"/>
        <w:between w:val="nil"/>
      </w:pBdr>
      <w:spacing w:after="0" w:line="240" w:lineRule="auto"/>
      <w:jc w:val="center"/>
      <w:rPr>
        <w:rFonts w:ascii="Arial" w:eastAsia="Arial" w:hAnsi="Arial" w:cs="Arial"/>
        <w:b/>
        <w:color w:val="FF6600"/>
        <w:sz w:val="20"/>
        <w:szCs w:val="20"/>
      </w:rPr>
    </w:pPr>
    <w:r>
      <w:rPr>
        <w:noProof/>
        <w:color w:val="FF6600"/>
        <w:sz w:val="36"/>
        <w:szCs w:val="36"/>
      </w:rPr>
      <w:drawing>
        <wp:anchor distT="0" distB="0" distL="0" distR="0" simplePos="0" relativeHeight="251660288" behindDoc="1" locked="0" layoutInCell="1" hidden="0" allowOverlap="1" wp14:anchorId="0DD1D5A3" wp14:editId="45FD879C">
          <wp:simplePos x="0" y="0"/>
          <wp:positionH relativeFrom="margin">
            <wp:posOffset>5539740</wp:posOffset>
          </wp:positionH>
          <wp:positionV relativeFrom="margin">
            <wp:posOffset>-695324</wp:posOffset>
          </wp:positionV>
          <wp:extent cx="980440" cy="629285"/>
          <wp:effectExtent l="0" t="0" r="0" b="0"/>
          <wp:wrapNone/>
          <wp:docPr id="16" name="image1.jpg" descr="logoprograd.jpg"/>
          <wp:cNvGraphicFramePr/>
          <a:graphic xmlns:a="http://schemas.openxmlformats.org/drawingml/2006/main">
            <a:graphicData uri="http://schemas.openxmlformats.org/drawingml/2006/picture">
              <pic:pic xmlns:pic="http://schemas.openxmlformats.org/drawingml/2006/picture">
                <pic:nvPicPr>
                  <pic:cNvPr id="0" name="image1.jpg" descr="logoprograd.jpg"/>
                  <pic:cNvPicPr preferRelativeResize="0"/>
                </pic:nvPicPr>
                <pic:blipFill>
                  <a:blip r:embed="rId1"/>
                  <a:srcRect/>
                  <a:stretch>
                    <a:fillRect/>
                  </a:stretch>
                </pic:blipFill>
                <pic:spPr>
                  <a:xfrm>
                    <a:off x="0" y="0"/>
                    <a:ext cx="980440" cy="629285"/>
                  </a:xfrm>
                  <a:prstGeom prst="rect">
                    <a:avLst/>
                  </a:prstGeom>
                  <a:ln/>
                </pic:spPr>
              </pic:pic>
            </a:graphicData>
          </a:graphic>
        </wp:anchor>
      </w:drawing>
    </w:r>
    <w:r>
      <w:rPr>
        <w:b/>
        <w:color w:val="FF6600"/>
        <w:sz w:val="28"/>
        <w:szCs w:val="28"/>
      </w:rPr>
      <w:t xml:space="preserve"> </w:t>
    </w:r>
    <w:r>
      <w:rPr>
        <w:rFonts w:ascii="Arial" w:eastAsia="Arial" w:hAnsi="Arial" w:cs="Arial"/>
        <w:b/>
        <w:color w:val="FF6600"/>
        <w:sz w:val="24"/>
        <w:szCs w:val="24"/>
      </w:rPr>
      <w:t>FORMULÁRIO PARA APRESENTAÇÃO DE RECURSOS</w:t>
    </w:r>
    <w:r>
      <w:rPr>
        <w:rFonts w:ascii="Arial" w:eastAsia="Arial" w:hAnsi="Arial" w:cs="Arial"/>
        <w:b/>
        <w:color w:val="FF6600"/>
        <w:sz w:val="20"/>
        <w:szCs w:val="20"/>
      </w:rPr>
      <w:t xml:space="preserve"> </w:t>
    </w:r>
    <w:r>
      <w:rPr>
        <w:noProof/>
      </w:rPr>
      <w:drawing>
        <wp:anchor distT="0" distB="0" distL="114300" distR="114300" simplePos="0" relativeHeight="251661312" behindDoc="0" locked="0" layoutInCell="1" hidden="0" allowOverlap="1" wp14:anchorId="2A484AC2" wp14:editId="3268BB36">
          <wp:simplePos x="0" y="0"/>
          <wp:positionH relativeFrom="column">
            <wp:posOffset>-180974</wp:posOffset>
          </wp:positionH>
          <wp:positionV relativeFrom="paragraph">
            <wp:posOffset>-200659</wp:posOffset>
          </wp:positionV>
          <wp:extent cx="1127760" cy="819150"/>
          <wp:effectExtent l="0" t="0" r="0" b="0"/>
          <wp:wrapNone/>
          <wp:docPr id="17" name="image2.png" descr="(2)"/>
          <wp:cNvGraphicFramePr/>
          <a:graphic xmlns:a="http://schemas.openxmlformats.org/drawingml/2006/main">
            <a:graphicData uri="http://schemas.openxmlformats.org/drawingml/2006/picture">
              <pic:pic xmlns:pic="http://schemas.openxmlformats.org/drawingml/2006/picture">
                <pic:nvPicPr>
                  <pic:cNvPr id="0" name="image2.png" descr="(2)"/>
                  <pic:cNvPicPr preferRelativeResize="0"/>
                </pic:nvPicPr>
                <pic:blipFill>
                  <a:blip r:embed="rId2"/>
                  <a:srcRect/>
                  <a:stretch>
                    <a:fillRect/>
                  </a:stretch>
                </pic:blipFill>
                <pic:spPr>
                  <a:xfrm>
                    <a:off x="0" y="0"/>
                    <a:ext cx="1127760" cy="819150"/>
                  </a:xfrm>
                  <a:prstGeom prst="rect">
                    <a:avLst/>
                  </a:prstGeom>
                  <a:ln/>
                </pic:spPr>
              </pic:pic>
            </a:graphicData>
          </a:graphic>
        </wp:anchor>
      </w:drawing>
    </w:r>
  </w:p>
  <w:p w14:paraId="3F1889FA" w14:textId="77777777" w:rsidR="00C57D29" w:rsidRDefault="00C57D29">
    <w:pPr>
      <w:pBdr>
        <w:top w:val="nil"/>
        <w:left w:val="nil"/>
        <w:bottom w:val="nil"/>
        <w:right w:val="nil"/>
        <w:between w:val="nil"/>
      </w:pBdr>
      <w:spacing w:after="0" w:line="240" w:lineRule="auto"/>
      <w:rPr>
        <w:rFonts w:ascii="Arial" w:eastAsia="Arial" w:hAnsi="Arial" w:cs="Arial"/>
        <w:b/>
        <w:color w:val="FF66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36D"/>
    <w:multiLevelType w:val="multilevel"/>
    <w:tmpl w:val="15607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99351A"/>
    <w:multiLevelType w:val="hybridMultilevel"/>
    <w:tmpl w:val="A9CA5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3321436">
    <w:abstractNumId w:val="0"/>
  </w:num>
  <w:num w:numId="2" w16cid:durableId="140032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29"/>
    <w:rsid w:val="003050F4"/>
    <w:rsid w:val="00345093"/>
    <w:rsid w:val="003F1F3C"/>
    <w:rsid w:val="005D32BB"/>
    <w:rsid w:val="005E1D2A"/>
    <w:rsid w:val="0070502B"/>
    <w:rsid w:val="00873091"/>
    <w:rsid w:val="00A570D2"/>
    <w:rsid w:val="00C57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DD59"/>
  <w15:docId w15:val="{A83D1441-CAA6-4E5F-93BD-A59BA7F8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01D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7232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3263"/>
  </w:style>
  <w:style w:type="paragraph" w:styleId="Rodap">
    <w:name w:val="footer"/>
    <w:basedOn w:val="Normal"/>
    <w:link w:val="RodapChar"/>
    <w:uiPriority w:val="99"/>
    <w:unhideWhenUsed/>
    <w:rsid w:val="00723263"/>
    <w:pPr>
      <w:tabs>
        <w:tab w:val="center" w:pos="4252"/>
        <w:tab w:val="right" w:pos="8504"/>
      </w:tabs>
      <w:spacing w:after="0" w:line="240" w:lineRule="auto"/>
    </w:pPr>
  </w:style>
  <w:style w:type="character" w:customStyle="1" w:styleId="RodapChar">
    <w:name w:val="Rodapé Char"/>
    <w:basedOn w:val="Fontepargpadro"/>
    <w:link w:val="Rodap"/>
    <w:uiPriority w:val="99"/>
    <w:rsid w:val="00723263"/>
  </w:style>
  <w:style w:type="paragraph" w:customStyle="1" w:styleId="Ttuloprincipal">
    <w:name w:val="Título principal"/>
    <w:basedOn w:val="Normal"/>
    <w:rsid w:val="00723263"/>
    <w:pPr>
      <w:suppressAutoHyphens/>
      <w:spacing w:after="0" w:line="100" w:lineRule="atLeast"/>
      <w:jc w:val="center"/>
    </w:pPr>
    <w:rPr>
      <w:rFonts w:cs="Times New Roman"/>
      <w:b/>
      <w:color w:val="FF6600"/>
      <w:sz w:val="36"/>
      <w:szCs w:val="36"/>
    </w:rPr>
  </w:style>
  <w:style w:type="character" w:styleId="Hyperlink">
    <w:name w:val="Hyperlink"/>
    <w:basedOn w:val="Fontepargpadro"/>
    <w:uiPriority w:val="99"/>
    <w:unhideWhenUsed/>
    <w:rsid w:val="00B513DF"/>
    <w:rPr>
      <w:color w:val="0563C1" w:themeColor="hyperlink"/>
      <w:u w:val="single"/>
    </w:rPr>
  </w:style>
  <w:style w:type="character" w:customStyle="1" w:styleId="Ttulo1Char">
    <w:name w:val="Título 1 Char"/>
    <w:basedOn w:val="Fontepargpadro"/>
    <w:link w:val="Ttulo1"/>
    <w:uiPriority w:val="9"/>
    <w:rsid w:val="00701DD0"/>
    <w:rPr>
      <w:rFonts w:asciiTheme="majorHAnsi" w:eastAsiaTheme="majorEastAsia" w:hAnsiTheme="majorHAnsi" w:cstheme="majorBidi"/>
      <w:b/>
      <w:bCs/>
      <w:color w:val="2E74B5" w:themeColor="accent1" w:themeShade="BF"/>
      <w:sz w:val="28"/>
      <w:szCs w:val="28"/>
      <w:lang w:eastAsia="pt-BR"/>
    </w:rPr>
  </w:style>
  <w:style w:type="character" w:styleId="TextodoEspaoReservado">
    <w:name w:val="Placeholder Text"/>
    <w:basedOn w:val="Fontepargpadro"/>
    <w:uiPriority w:val="99"/>
    <w:semiHidden/>
    <w:rsid w:val="00701DD0"/>
    <w:rPr>
      <w:color w:val="808080"/>
    </w:rPr>
  </w:style>
  <w:style w:type="character" w:styleId="HiperlinkVisitado">
    <w:name w:val="FollowedHyperlink"/>
    <w:basedOn w:val="Fontepargpadro"/>
    <w:uiPriority w:val="99"/>
    <w:semiHidden/>
    <w:unhideWhenUsed/>
    <w:rsid w:val="00953653"/>
    <w:rPr>
      <w:color w:val="954F72" w:themeColor="followedHyperlink"/>
      <w:u w:val="single"/>
    </w:rPr>
  </w:style>
  <w:style w:type="paragraph" w:styleId="Textodebalo">
    <w:name w:val="Balloon Text"/>
    <w:basedOn w:val="Normal"/>
    <w:link w:val="TextodebaloChar"/>
    <w:uiPriority w:val="99"/>
    <w:semiHidden/>
    <w:unhideWhenUsed/>
    <w:rsid w:val="005544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418"/>
    <w:rPr>
      <w:rFonts w:ascii="Tahoma" w:hAnsi="Tahoma" w:cs="Tahoma"/>
      <w:sz w:val="16"/>
      <w:szCs w:val="16"/>
    </w:rPr>
  </w:style>
  <w:style w:type="table" w:styleId="Tabelacomgrade">
    <w:name w:val="Table Grid"/>
    <w:basedOn w:val="Tabelanormal"/>
    <w:uiPriority w:val="39"/>
    <w:rsid w:val="0055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662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MenoPendente">
    <w:name w:val="Unresolved Mention"/>
    <w:basedOn w:val="Fontepargpadro"/>
    <w:uiPriority w:val="99"/>
    <w:semiHidden/>
    <w:unhideWhenUsed/>
    <w:rsid w:val="00305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ograd.ufscar.br/estudantes-de-graduacao/calendar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prograd.ufscar.br/conselho-de-graduacao-1/arquivos-conselho-de-graduacao/reunioes/2019/resolucoes_2019/Resoluo_224_TrmitaoeCritriosdosrecursos.pdf"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fNCvOMy900kMg7BjE9qMsGp1Q==">AMUW2mVHrbdJjtWTGUF9cMlCDjVURrYfnsCfUUjFkxGA94eb8qT3UvP/bD7qocVMQrvmNcDZYLTDQufkKiVuQGE7SBbvo4TlXViFIq1miaBKQx7ezxcL8v0=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928</Words>
  <Characters>5012</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Evandro Rosante</cp:lastModifiedBy>
  <cp:revision>8</cp:revision>
  <dcterms:created xsi:type="dcterms:W3CDTF">2023-05-22T14:50:00Z</dcterms:created>
  <dcterms:modified xsi:type="dcterms:W3CDTF">2023-05-22T15:04:00Z</dcterms:modified>
</cp:coreProperties>
</file>