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63" w:rsidRDefault="00393C63">
      <w:pPr>
        <w:rPr>
          <w:b/>
          <w:sz w:val="24"/>
          <w:szCs w:val="24"/>
        </w:rPr>
      </w:pPr>
      <w:bookmarkStart w:id="0" w:name="_GoBack"/>
      <w:bookmarkEnd w:id="0"/>
    </w:p>
    <w:p w:rsidR="00E10AD1" w:rsidRDefault="00E10AD1" w:rsidP="00990B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RETIFICAÇÃO</w:t>
      </w:r>
    </w:p>
    <w:p w:rsidR="0049700C" w:rsidRDefault="001C0C15" w:rsidP="00990B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Resultado </w:t>
      </w:r>
      <w:r w:rsidR="001C380C">
        <w:rPr>
          <w:b/>
          <w:sz w:val="24"/>
          <w:szCs w:val="24"/>
        </w:rPr>
        <w:t xml:space="preserve">EDITAL </w:t>
      </w:r>
      <w:r>
        <w:rPr>
          <w:b/>
          <w:sz w:val="24"/>
          <w:szCs w:val="24"/>
        </w:rPr>
        <w:t xml:space="preserve">Bolsa Treinamento </w:t>
      </w:r>
    </w:p>
    <w:p w:rsidR="00393C63" w:rsidRDefault="001C0C15" w:rsidP="00990B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Promoção da Acessibilidade em Atividades Curriculares</w:t>
      </w:r>
    </w:p>
    <w:p w:rsidR="001C380C" w:rsidRDefault="001C380C" w:rsidP="00990BCE">
      <w:pPr>
        <w:jc w:val="center"/>
        <w:rPr>
          <w:b/>
          <w:sz w:val="24"/>
          <w:szCs w:val="24"/>
        </w:rPr>
      </w:pPr>
      <w:r>
        <w:t>Edital nº 2/2022/</w:t>
      </w:r>
      <w:proofErr w:type="spellStart"/>
      <w:r>
        <w:t>Grad</w:t>
      </w:r>
      <w:proofErr w:type="spellEnd"/>
      <w:r>
        <w:t>/</w:t>
      </w:r>
      <w:proofErr w:type="spellStart"/>
      <w:proofErr w:type="gramStart"/>
      <w:r>
        <w:t>SeAFC</w:t>
      </w:r>
      <w:proofErr w:type="spellEnd"/>
      <w:proofErr w:type="gramEnd"/>
      <w:r>
        <w:t>/</w:t>
      </w:r>
      <w:proofErr w:type="spellStart"/>
      <w:r>
        <w:t>ProGrad</w:t>
      </w:r>
      <w:proofErr w:type="spellEnd"/>
    </w:p>
    <w:p w:rsidR="00393C63" w:rsidRDefault="00393C63" w:rsidP="00990BCE">
      <w:pPr>
        <w:jc w:val="center"/>
        <w:rPr>
          <w:b/>
          <w:sz w:val="24"/>
          <w:szCs w:val="24"/>
        </w:rPr>
      </w:pPr>
    </w:p>
    <w:p w:rsidR="00393C63" w:rsidRDefault="00393C63" w:rsidP="001C380C">
      <w:pPr>
        <w:jc w:val="center"/>
        <w:rPr>
          <w:b/>
          <w:sz w:val="24"/>
          <w:szCs w:val="24"/>
        </w:rPr>
      </w:pPr>
    </w:p>
    <w:p w:rsidR="00E10AD1" w:rsidRDefault="00E10AD1" w:rsidP="00E10AD1">
      <w:pPr>
        <w:jc w:val="both"/>
      </w:pPr>
      <w:r>
        <w:t xml:space="preserve">A </w:t>
      </w:r>
      <w:proofErr w:type="spellStart"/>
      <w:r>
        <w:t>Pró-Reitoria</w:t>
      </w:r>
      <w:proofErr w:type="spellEnd"/>
      <w:r>
        <w:t xml:space="preserve"> de Graduação da UFSCar – </w:t>
      </w:r>
      <w:proofErr w:type="spellStart"/>
      <w:proofErr w:type="gramStart"/>
      <w:r>
        <w:t>ProGrad</w:t>
      </w:r>
      <w:proofErr w:type="spellEnd"/>
      <w:proofErr w:type="gramEnd"/>
      <w:r>
        <w:t xml:space="preserve"> torna pública a seguinte retificação do resultado do Edital Bolsa Treinamento - Promoção da Acessibilidade em A</w:t>
      </w:r>
      <w:r>
        <w:rPr>
          <w:rFonts w:ascii="Tahoma" w:hAnsi="Tahoma" w:cs="Tahoma"/>
        </w:rPr>
        <w:t>ti</w:t>
      </w:r>
      <w:r>
        <w:t>vidades Curriculares, em razão da ausência do resultado de uma das candidatas inscritas.</w:t>
      </w:r>
    </w:p>
    <w:p w:rsidR="00E10AD1" w:rsidRDefault="00E10AD1" w:rsidP="00E10AD1">
      <w:pPr>
        <w:jc w:val="both"/>
      </w:pPr>
    </w:p>
    <w:p w:rsidR="00E10AD1" w:rsidRDefault="00E10AD1" w:rsidP="00E10AD1">
      <w:pPr>
        <w:jc w:val="both"/>
      </w:pPr>
      <w:r>
        <w:t xml:space="preserve">Incluir, na lista de </w:t>
      </w:r>
      <w:proofErr w:type="gramStart"/>
      <w:r>
        <w:t>Candidatos(</w:t>
      </w:r>
      <w:proofErr w:type="gramEnd"/>
      <w:r>
        <w:t xml:space="preserve">as) Indeferidos(as) </w:t>
      </w:r>
      <w:r w:rsidRPr="00E10AD1">
        <w:t xml:space="preserve">o </w:t>
      </w:r>
      <w:r>
        <w:t>que segue:</w:t>
      </w:r>
    </w:p>
    <w:p w:rsidR="00E10AD1" w:rsidRDefault="00E10AD1" w:rsidP="00E10AD1">
      <w:pPr>
        <w:jc w:val="both"/>
      </w:pPr>
    </w:p>
    <w:p w:rsidR="00393C63" w:rsidRDefault="001C380C" w:rsidP="001C38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</w:t>
      </w:r>
      <w:r w:rsidR="00E10A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INSCRIÇÕES INDEFERIDAS E MOTIVOS</w:t>
      </w:r>
    </w:p>
    <w:p w:rsidR="00393C63" w:rsidRDefault="00393C63" w:rsidP="001C380C">
      <w:pPr>
        <w:rPr>
          <w:b/>
          <w:sz w:val="24"/>
          <w:szCs w:val="24"/>
        </w:rPr>
      </w:pPr>
    </w:p>
    <w:p w:rsidR="00393C63" w:rsidRDefault="001C0C15" w:rsidP="001C38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Campus São Carlos</w:t>
      </w:r>
    </w:p>
    <w:tbl>
      <w:tblPr>
        <w:tblStyle w:val="a3"/>
        <w:tblW w:w="10448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1965"/>
        <w:gridCol w:w="5948"/>
      </w:tblGrid>
      <w:tr w:rsidR="00393C63" w:rsidTr="001C380C">
        <w:trPr>
          <w:trHeight w:val="345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3C63" w:rsidRDefault="001C0C15" w:rsidP="001C380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3C63" w:rsidRDefault="001C0C15" w:rsidP="001C380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3C63" w:rsidRDefault="001C0C15" w:rsidP="001C380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Motivo (s)</w:t>
            </w:r>
          </w:p>
        </w:tc>
      </w:tr>
      <w:tr w:rsidR="00393C63" w:rsidTr="001C380C">
        <w:trPr>
          <w:trHeight w:val="345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3C63" w:rsidRPr="00990BCE" w:rsidRDefault="00E10AD1" w:rsidP="001C380C">
            <w:pPr>
              <w:widowControl w:val="0"/>
              <w:rPr>
                <w:sz w:val="20"/>
                <w:szCs w:val="20"/>
              </w:rPr>
            </w:pPr>
            <w:r w:rsidRPr="00E10AD1">
              <w:t>Clara da Silva Santos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3C63" w:rsidRPr="00990BCE" w:rsidRDefault="00E10AD1" w:rsidP="001C380C">
            <w:pPr>
              <w:widowControl w:val="0"/>
              <w:rPr>
                <w:sz w:val="20"/>
                <w:szCs w:val="20"/>
              </w:rPr>
            </w:pPr>
            <w:r w:rsidRPr="00E10AD1">
              <w:t>Bacharelado em Fisioterapia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3C63" w:rsidRPr="00E10AD1" w:rsidRDefault="00E10AD1" w:rsidP="00E10AD1">
            <w:pPr>
              <w:jc w:val="both"/>
            </w:pPr>
            <w:r w:rsidRPr="00E10AD1">
              <w:t>Não ter cursado quatro semestres e/ou períodos letivos, conforme critério 6.2. Ter cursado quatro semestres e/ou períodos letivos do Edital de Seleção</w:t>
            </w:r>
          </w:p>
        </w:tc>
      </w:tr>
    </w:tbl>
    <w:p w:rsidR="00393C63" w:rsidRDefault="00393C63" w:rsidP="001C380C">
      <w:pPr>
        <w:rPr>
          <w:sz w:val="20"/>
          <w:szCs w:val="20"/>
        </w:rPr>
      </w:pPr>
    </w:p>
    <w:p w:rsidR="001C380C" w:rsidRPr="00990BCE" w:rsidRDefault="001C380C" w:rsidP="001C380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São Carlos, </w:t>
      </w:r>
      <w:r w:rsidR="00E10AD1">
        <w:rPr>
          <w:sz w:val="20"/>
          <w:szCs w:val="20"/>
        </w:rPr>
        <w:t>01 de novembro</w:t>
      </w:r>
      <w:r>
        <w:rPr>
          <w:sz w:val="20"/>
          <w:szCs w:val="20"/>
        </w:rPr>
        <w:t xml:space="preserve"> de 2022.</w:t>
      </w:r>
    </w:p>
    <w:sectPr w:rsidR="001C380C" w:rsidRPr="00990BCE" w:rsidSect="001C380C">
      <w:headerReference w:type="default" r:id="rId7"/>
      <w:footerReference w:type="default" r:id="rId8"/>
      <w:pgSz w:w="11909" w:h="16834"/>
      <w:pgMar w:top="1440" w:right="569" w:bottom="709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30" w:rsidRDefault="00A85030">
      <w:pPr>
        <w:spacing w:line="240" w:lineRule="auto"/>
      </w:pPr>
      <w:r>
        <w:separator/>
      </w:r>
    </w:p>
  </w:endnote>
  <w:endnote w:type="continuationSeparator" w:id="0">
    <w:p w:rsidR="00A85030" w:rsidRDefault="00A85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63" w:rsidRDefault="001C0C15">
    <w:pPr>
      <w:jc w:val="right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270501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30" w:rsidRDefault="00A85030">
      <w:pPr>
        <w:spacing w:line="240" w:lineRule="auto"/>
      </w:pPr>
      <w:r>
        <w:separator/>
      </w:r>
    </w:p>
  </w:footnote>
  <w:footnote w:type="continuationSeparator" w:id="0">
    <w:p w:rsidR="00A85030" w:rsidRDefault="00A85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80C" w:rsidRDefault="001C380C" w:rsidP="001C380C">
    <w:pPr>
      <w:pStyle w:val="textocentralizado"/>
      <w:spacing w:before="120" w:beforeAutospacing="0" w:after="120" w:afterAutospacing="0"/>
      <w:ind w:left="120" w:right="120"/>
      <w:jc w:val="center"/>
      <w:rPr>
        <w:rFonts w:ascii="Calibri" w:hAnsi="Calibri" w:cs="Calibri"/>
        <w:color w:val="000000"/>
        <w:sz w:val="27"/>
        <w:szCs w:val="27"/>
      </w:rPr>
    </w:pPr>
    <w:r>
      <w:rPr>
        <w:rFonts w:ascii="Calibri" w:hAnsi="Calibri" w:cs="Calibri"/>
        <w:noProof/>
        <w:color w:val="000000"/>
        <w:sz w:val="27"/>
        <w:szCs w:val="27"/>
      </w:rPr>
      <w:drawing>
        <wp:inline distT="0" distB="0" distL="0" distR="0" wp14:anchorId="7569F00F" wp14:editId="7C2B6276">
          <wp:extent cx="876422" cy="8764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422" cy="87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380C" w:rsidRDefault="001C380C" w:rsidP="001C380C">
    <w:pPr>
      <w:pStyle w:val="textocentralizado"/>
      <w:spacing w:before="120" w:beforeAutospacing="0" w:after="120" w:afterAutospacing="0"/>
      <w:ind w:left="120" w:right="120"/>
      <w:jc w:val="center"/>
      <w:rPr>
        <w:rFonts w:ascii="Calibri" w:hAnsi="Calibri" w:cs="Calibri"/>
        <w:color w:val="000000"/>
        <w:sz w:val="27"/>
        <w:szCs w:val="27"/>
      </w:rPr>
    </w:pPr>
    <w:r>
      <w:rPr>
        <w:rStyle w:val="Forte"/>
        <w:rFonts w:ascii="Calibri" w:hAnsi="Calibri" w:cs="Calibri"/>
        <w:color w:val="000000"/>
        <w:sz w:val="27"/>
        <w:szCs w:val="27"/>
      </w:rPr>
      <w:t>FUNDAÇÃO UNIVERSIDADE FEDERAL DE SÃO CARLOS</w:t>
    </w:r>
  </w:p>
  <w:p w:rsidR="001C380C" w:rsidRDefault="001C380C" w:rsidP="001C380C">
    <w:pPr>
      <w:pStyle w:val="textocentralizado"/>
      <w:spacing w:before="120" w:beforeAutospacing="0" w:after="120" w:afterAutospacing="0"/>
      <w:ind w:left="120" w:right="120"/>
      <w:jc w:val="center"/>
    </w:pPr>
    <w:r>
      <w:rPr>
        <w:rStyle w:val="Forte"/>
        <w:rFonts w:ascii="Calibri" w:hAnsi="Calibri" w:cs="Calibri"/>
        <w:color w:val="000000"/>
        <w:sz w:val="27"/>
        <w:szCs w:val="27"/>
      </w:rPr>
      <w:t xml:space="preserve">SEÇÃO DE ADMINISTRAÇÃO, FINANÇAS E CONTRATOS DA PRÓ-REITORIA DE GRADUAÇÃO </w:t>
    </w:r>
    <w:proofErr w:type="spellStart"/>
    <w:r>
      <w:rPr>
        <w:rStyle w:val="Forte"/>
        <w:rFonts w:ascii="Calibri" w:hAnsi="Calibri" w:cs="Calibri"/>
        <w:color w:val="000000"/>
        <w:sz w:val="27"/>
        <w:szCs w:val="27"/>
      </w:rPr>
      <w:t>Grad</w:t>
    </w:r>
    <w:proofErr w:type="spellEnd"/>
    <w:r>
      <w:rPr>
        <w:rStyle w:val="Forte"/>
        <w:rFonts w:ascii="Calibri" w:hAnsi="Calibri" w:cs="Calibri"/>
        <w:color w:val="000000"/>
        <w:sz w:val="27"/>
        <w:szCs w:val="27"/>
      </w:rPr>
      <w:t>/</w:t>
    </w:r>
    <w:proofErr w:type="spellStart"/>
    <w:proofErr w:type="gramStart"/>
    <w:r>
      <w:rPr>
        <w:rStyle w:val="Forte"/>
        <w:rFonts w:ascii="Calibri" w:hAnsi="Calibri" w:cs="Calibri"/>
        <w:color w:val="000000"/>
        <w:sz w:val="27"/>
        <w:szCs w:val="27"/>
      </w:rPr>
      <w:t>SeAFC</w:t>
    </w:r>
    <w:proofErr w:type="spellEnd"/>
    <w:proofErr w:type="gramEnd"/>
    <w:r>
      <w:rPr>
        <w:rStyle w:val="Forte"/>
        <w:rFonts w:ascii="Calibri" w:hAnsi="Calibri" w:cs="Calibri"/>
        <w:color w:val="000000"/>
        <w:sz w:val="27"/>
        <w:szCs w:val="27"/>
      </w:rPr>
      <w:t>/</w:t>
    </w:r>
    <w:proofErr w:type="spellStart"/>
    <w:r>
      <w:rPr>
        <w:rStyle w:val="Forte"/>
        <w:rFonts w:ascii="Calibri" w:hAnsi="Calibri" w:cs="Calibri"/>
        <w:color w:val="000000"/>
        <w:sz w:val="27"/>
        <w:szCs w:val="27"/>
      </w:rPr>
      <w:t>ProGrad</w:t>
    </w:r>
    <w:proofErr w:type="spellEnd"/>
    <w:r>
      <w:rPr>
        <w:rFonts w:ascii="Calibri" w:hAnsi="Calibri" w:cs="Calibri"/>
        <w:color w:val="000000"/>
        <w:sz w:val="27"/>
        <w:szCs w:val="27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3C63"/>
    <w:rsid w:val="001C0C15"/>
    <w:rsid w:val="001C380C"/>
    <w:rsid w:val="00270501"/>
    <w:rsid w:val="00393C63"/>
    <w:rsid w:val="0049700C"/>
    <w:rsid w:val="0061585B"/>
    <w:rsid w:val="00895C2C"/>
    <w:rsid w:val="00990BCE"/>
    <w:rsid w:val="00A85030"/>
    <w:rsid w:val="00E10AD1"/>
    <w:rsid w:val="00F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C38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80C"/>
  </w:style>
  <w:style w:type="paragraph" w:styleId="Rodap">
    <w:name w:val="footer"/>
    <w:basedOn w:val="Normal"/>
    <w:link w:val="RodapChar"/>
    <w:uiPriority w:val="99"/>
    <w:unhideWhenUsed/>
    <w:rsid w:val="001C38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80C"/>
  </w:style>
  <w:style w:type="paragraph" w:customStyle="1" w:styleId="textocentralizado">
    <w:name w:val="texto_centralizado"/>
    <w:basedOn w:val="Normal"/>
    <w:rsid w:val="001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C380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C38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80C"/>
  </w:style>
  <w:style w:type="paragraph" w:styleId="Rodap">
    <w:name w:val="footer"/>
    <w:basedOn w:val="Normal"/>
    <w:link w:val="RodapChar"/>
    <w:uiPriority w:val="99"/>
    <w:unhideWhenUsed/>
    <w:rsid w:val="001C38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80C"/>
  </w:style>
  <w:style w:type="paragraph" w:customStyle="1" w:styleId="textocentralizado">
    <w:name w:val="texto_centralizado"/>
    <w:basedOn w:val="Normal"/>
    <w:rsid w:val="001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C380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2022-11-01T20:06:00Z</cp:lastPrinted>
  <dcterms:created xsi:type="dcterms:W3CDTF">2022-11-01T20:06:00Z</dcterms:created>
  <dcterms:modified xsi:type="dcterms:W3CDTF">2022-11-01T20:07:00Z</dcterms:modified>
</cp:coreProperties>
</file>